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5C4" w:rsidRDefault="003155C4" w:rsidP="003155C4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bookmarkStart w:id="0" w:name="_GoBack"/>
      <w:r>
        <w:rPr>
          <w:noProof/>
        </w:rPr>
        <w:drawing>
          <wp:inline distT="0" distB="0" distL="0" distR="0" wp14:anchorId="3087280E" wp14:editId="6E5E7AD7">
            <wp:extent cx="4819734" cy="200222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458"/>
                    <a:stretch/>
                  </pic:blipFill>
                  <pic:spPr bwMode="auto">
                    <a:xfrm>
                      <a:off x="0" y="0"/>
                      <a:ext cx="5136936" cy="213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37301" w:rsidRPr="00AE1E30" w:rsidRDefault="00A37301" w:rsidP="00AE1E30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486AF7" w:rsidRPr="00B0498C" w:rsidRDefault="00AE1E30" w:rsidP="0015619E">
      <w:pPr>
        <w:spacing w:after="0" w:line="240" w:lineRule="auto"/>
        <w:ind w:firstLine="567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B0498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</w:t>
      </w:r>
      <w:r w:rsidR="00296CAD" w:rsidRPr="00B0498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еханизмы терморегуляции детей до 6 лет ещё неустойчивы, поэтому в жаркие дни необходимо особенно внимательно контролировать их питьевой и «прогулочный» режим.</w:t>
      </w:r>
    </w:p>
    <w:p w:rsidR="0015619E" w:rsidRPr="00B0498C" w:rsidRDefault="0015619E" w:rsidP="00156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19E" w:rsidRPr="00B0498C" w:rsidRDefault="00486AF7" w:rsidP="00156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98C">
        <w:rPr>
          <w:rFonts w:ascii="Times New Roman" w:hAnsi="Times New Roman" w:cs="Times New Roman"/>
          <w:b/>
          <w:sz w:val="28"/>
          <w:szCs w:val="28"/>
        </w:rPr>
        <w:t xml:space="preserve">Профилактика солнечных (тепловой) ударов у детей </w:t>
      </w:r>
    </w:p>
    <w:p w:rsidR="00486AF7" w:rsidRDefault="00486AF7" w:rsidP="00156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98C">
        <w:rPr>
          <w:rFonts w:ascii="Times New Roman" w:hAnsi="Times New Roman" w:cs="Times New Roman"/>
          <w:b/>
          <w:sz w:val="28"/>
          <w:szCs w:val="28"/>
        </w:rPr>
        <w:t>очень важна, особенно в жаркое время года.</w:t>
      </w:r>
    </w:p>
    <w:p w:rsidR="00B0498C" w:rsidRPr="00B0498C" w:rsidRDefault="00B0498C" w:rsidP="00156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Вот несколько рекомендаций, которые могут помочь защитить детей от солнечного удара:</w:t>
      </w: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1. Надежная защита от солнца</w:t>
      </w:r>
      <w:proofErr w:type="gramStart"/>
      <w:r w:rsidRPr="00B0498C">
        <w:rPr>
          <w:rFonts w:ascii="Times New Roman" w:hAnsi="Times New Roman" w:cs="Times New Roman"/>
          <w:sz w:val="28"/>
          <w:szCs w:val="28"/>
        </w:rPr>
        <w:t>: Обязательно</w:t>
      </w:r>
      <w:proofErr w:type="gramEnd"/>
      <w:r w:rsidRPr="00B0498C">
        <w:rPr>
          <w:rFonts w:ascii="Times New Roman" w:hAnsi="Times New Roman" w:cs="Times New Roman"/>
          <w:sz w:val="28"/>
          <w:szCs w:val="28"/>
        </w:rPr>
        <w:t xml:space="preserve"> используйте солнцезащитный крем с высоким SPF, одевайте детей в защитную одежду, шляпы и солнцезащитные очки.</w:t>
      </w: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2. Гидратация</w:t>
      </w:r>
      <w:proofErr w:type="gramStart"/>
      <w:r w:rsidRPr="00B0498C">
        <w:rPr>
          <w:rFonts w:ascii="Times New Roman" w:hAnsi="Times New Roman" w:cs="Times New Roman"/>
          <w:sz w:val="28"/>
          <w:szCs w:val="28"/>
        </w:rPr>
        <w:t>: Помните</w:t>
      </w:r>
      <w:proofErr w:type="gramEnd"/>
      <w:r w:rsidRPr="00B0498C">
        <w:rPr>
          <w:rFonts w:ascii="Times New Roman" w:hAnsi="Times New Roman" w:cs="Times New Roman"/>
          <w:sz w:val="28"/>
          <w:szCs w:val="28"/>
        </w:rPr>
        <w:t xml:space="preserve"> о правильном питьевом режиме для детей в жаркую погоду. Пейте достаточное количество воды и других жидкостей.</w:t>
      </w: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3. Избегайте сильного солнечного света: Старайтесь оставаться в тени в периоды наибольшего солнечного излучения (обычно с 10 утра до 4 вечера).</w:t>
      </w: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4. Охлаждение</w:t>
      </w:r>
      <w:proofErr w:type="gramStart"/>
      <w:r w:rsidRPr="00B0498C">
        <w:rPr>
          <w:rFonts w:ascii="Times New Roman" w:hAnsi="Times New Roman" w:cs="Times New Roman"/>
          <w:sz w:val="28"/>
          <w:szCs w:val="28"/>
        </w:rPr>
        <w:t>: Предложите</w:t>
      </w:r>
      <w:proofErr w:type="gramEnd"/>
      <w:r w:rsidRPr="00B0498C">
        <w:rPr>
          <w:rFonts w:ascii="Times New Roman" w:hAnsi="Times New Roman" w:cs="Times New Roman"/>
          <w:sz w:val="28"/>
          <w:szCs w:val="28"/>
        </w:rPr>
        <w:t xml:space="preserve"> детям прохладные напитки, фрукты и овощи, помогите им охладиться водными процедурами или использованием вентиляторов.</w:t>
      </w: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5. Обучение</w:t>
      </w:r>
      <w:proofErr w:type="gramStart"/>
      <w:r w:rsidRPr="00B0498C">
        <w:rPr>
          <w:rFonts w:ascii="Times New Roman" w:hAnsi="Times New Roman" w:cs="Times New Roman"/>
          <w:sz w:val="28"/>
          <w:szCs w:val="28"/>
        </w:rPr>
        <w:t>: Объясните</w:t>
      </w:r>
      <w:proofErr w:type="gramEnd"/>
      <w:r w:rsidRPr="00B0498C">
        <w:rPr>
          <w:rFonts w:ascii="Times New Roman" w:hAnsi="Times New Roman" w:cs="Times New Roman"/>
          <w:sz w:val="28"/>
          <w:szCs w:val="28"/>
        </w:rPr>
        <w:t xml:space="preserve"> детям, какие симптомы могут свидетельствовать о солнечном ударе, и научите их обращаться за помощью, если им станет плохо.</w:t>
      </w: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6. Следите за состоянием здоровья</w:t>
      </w:r>
      <w:proofErr w:type="gramStart"/>
      <w:r w:rsidRPr="00B0498C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B0498C">
        <w:rPr>
          <w:rFonts w:ascii="Times New Roman" w:hAnsi="Times New Roman" w:cs="Times New Roman"/>
          <w:sz w:val="28"/>
          <w:szCs w:val="28"/>
        </w:rPr>
        <w:t xml:space="preserve"> у ребенка появляются признаки солнечного удара (головная боль, тошнота, слабость, жар), немедленно обратитесь к врачу.</w:t>
      </w:r>
    </w:p>
    <w:p w:rsidR="00486AF7" w:rsidRPr="00B0498C" w:rsidRDefault="00486AF7" w:rsidP="00B04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sz w:val="28"/>
          <w:szCs w:val="28"/>
        </w:rPr>
        <w:t>Помните, что профилактика играет ключевую роль в предотвращении солнечных ударов у детей.</w:t>
      </w:r>
    </w:p>
    <w:p w:rsidR="0015619E" w:rsidRPr="00B0498C" w:rsidRDefault="0015619E" w:rsidP="001561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15619E" w:rsidRPr="00B0498C" w:rsidRDefault="0015619E" w:rsidP="001561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0498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При тепловом ударе и повышении температуры тела выше 38 градусов, </w:t>
      </w:r>
    </w:p>
    <w:p w:rsidR="0015619E" w:rsidRPr="00B0498C" w:rsidRDefault="0015619E" w:rsidP="001561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0498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у детей могут начаться фебрильные судороги.</w:t>
      </w:r>
    </w:p>
    <w:p w:rsidR="0015619E" w:rsidRPr="00B0498C" w:rsidRDefault="0015619E" w:rsidP="0015619E">
      <w:pPr>
        <w:spacing w:after="0" w:line="240" w:lineRule="auto"/>
        <w:ind w:firstLine="567"/>
        <w:rPr>
          <w:rFonts w:ascii="Times New Roman" w:hAnsi="Times New Roman" w:cs="Times New Roman"/>
          <w:color w:val="1A1A1A"/>
          <w:sz w:val="28"/>
          <w:szCs w:val="28"/>
        </w:rPr>
      </w:pPr>
      <w:r w:rsidRPr="00B0498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Симптомы:</w:t>
      </w:r>
      <w:r w:rsidRPr="00B0498C">
        <w:rPr>
          <w:rFonts w:ascii="Times New Roman" w:hAnsi="Times New Roman" w:cs="Times New Roman"/>
          <w:b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Резкое повышение температуры тела.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Потеря сознания.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Подергивания рук и ног.</w:t>
      </w:r>
    </w:p>
    <w:p w:rsidR="0015619E" w:rsidRPr="00B0498C" w:rsidRDefault="0015619E" w:rsidP="0015619E">
      <w:pPr>
        <w:spacing w:after="0" w:line="240" w:lineRule="auto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Кратковременная остановка дыхания.</w:t>
      </w:r>
    </w:p>
    <w:p w:rsidR="0084529A" w:rsidRPr="00B0498C" w:rsidRDefault="0015619E" w:rsidP="00845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98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Что делать:</w:t>
      </w:r>
      <w:r w:rsidRPr="00B0498C">
        <w:rPr>
          <w:rFonts w:ascii="Times New Roman" w:hAnsi="Times New Roman" w:cs="Times New Roman"/>
          <w:b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Не паниковать. Фебрильные судороги редко приводят к долгосрочным последствиям.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Уложить ребенка на бок. Это предотвратит захлебывание слюной или рвотой.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Удалить опасные предметы. Убедитесь, что вокруг ребенка нет предметов, о которые он может удариться.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Не вставлять ничего в рот.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Не удерживать ребенка. Дайте судорогам пройти естественным образом.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Переместиться в прохладное место, обтереть ребенка влажной тканью, напоить.</w:t>
      </w:r>
      <w:r w:rsidRPr="00B0498C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B0498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- Обратиться к врачу.</w:t>
      </w:r>
      <w:r w:rsidRPr="00B0498C">
        <w:rPr>
          <w:b/>
          <w:noProof/>
          <w:sz w:val="28"/>
          <w:szCs w:val="28"/>
        </w:rPr>
        <w:t xml:space="preserve"> </w:t>
      </w:r>
    </w:p>
    <w:sectPr w:rsidR="0084529A" w:rsidRPr="00B0498C" w:rsidSect="0015619E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A0332"/>
    <w:multiLevelType w:val="hybridMultilevel"/>
    <w:tmpl w:val="8E445CAE"/>
    <w:lvl w:ilvl="0" w:tplc="BC92B1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AD"/>
    <w:rsid w:val="0015619E"/>
    <w:rsid w:val="00292147"/>
    <w:rsid w:val="00296CAD"/>
    <w:rsid w:val="003155C4"/>
    <w:rsid w:val="0035786B"/>
    <w:rsid w:val="00381160"/>
    <w:rsid w:val="003A4688"/>
    <w:rsid w:val="003D0F27"/>
    <w:rsid w:val="00486AF7"/>
    <w:rsid w:val="005F0B73"/>
    <w:rsid w:val="00803C88"/>
    <w:rsid w:val="0084529A"/>
    <w:rsid w:val="00880D91"/>
    <w:rsid w:val="008B6CEF"/>
    <w:rsid w:val="00A37301"/>
    <w:rsid w:val="00A44442"/>
    <w:rsid w:val="00AE1E30"/>
    <w:rsid w:val="00B0498C"/>
    <w:rsid w:val="00C40BEF"/>
    <w:rsid w:val="00C5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51EF"/>
  <w15:chartTrackingRefBased/>
  <w15:docId w15:val="{F6AF43AF-6ADA-42DE-8CF2-B30B3617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Константиновна Олиферчук</dc:creator>
  <cp:keywords/>
  <dc:description/>
  <cp:lastModifiedBy>Марина Константиновна Олиферчук omk</cp:lastModifiedBy>
  <cp:revision>13</cp:revision>
  <dcterms:created xsi:type="dcterms:W3CDTF">2024-07-16T09:27:00Z</dcterms:created>
  <dcterms:modified xsi:type="dcterms:W3CDTF">2026-07-08T10:06:00Z</dcterms:modified>
</cp:coreProperties>
</file>