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FC7" w:rsidRPr="001C0D16" w:rsidRDefault="00135D2D" w:rsidP="00915C54">
      <w:pPr>
        <w:pStyle w:val="10"/>
        <w:jc w:val="right"/>
        <w:rPr>
          <w:rFonts w:ascii="TimesNewRoman" w:hAnsi="TimesNewRoman" w:cs="Times New Roman"/>
          <w:b w:val="0"/>
          <w:color w:val="auto"/>
          <w:sz w:val="24"/>
          <w:szCs w:val="24"/>
        </w:rPr>
      </w:pPr>
      <w:bookmarkStart w:id="0" w:name="_Hlk84951443"/>
      <w:r>
        <w:rPr>
          <w:rFonts w:ascii="TimesNewRoman" w:hAnsi="TimesNewRoman" w:cs="Times New Roman"/>
          <w:b w:val="0"/>
          <w:color w:val="auto"/>
          <w:sz w:val="24"/>
          <w:szCs w:val="24"/>
        </w:rPr>
        <w:t>П</w:t>
      </w:r>
      <w:r w:rsidR="00E85FC7" w:rsidRPr="001C0D16">
        <w:rPr>
          <w:rFonts w:ascii="TimesNewRoman" w:hAnsi="TimesNewRoman" w:cs="Times New Roman"/>
          <w:b w:val="0"/>
          <w:color w:val="auto"/>
          <w:sz w:val="24"/>
          <w:szCs w:val="24"/>
        </w:rPr>
        <w:t>риложение</w:t>
      </w:r>
    </w:p>
    <w:p w:rsidR="00E85FC7" w:rsidRPr="001C0D16" w:rsidRDefault="00E85FC7" w:rsidP="00E85FC7">
      <w:pPr>
        <w:pStyle w:val="ad"/>
        <w:rPr>
          <w:rFonts w:ascii="TimesNewRoman" w:hAnsi="TimesNewRoman"/>
          <w:sz w:val="24"/>
          <w:szCs w:val="24"/>
        </w:rPr>
      </w:pPr>
      <w:r w:rsidRPr="001C0D16">
        <w:rPr>
          <w:rFonts w:ascii="TimesNewRoman" w:hAnsi="TimesNewRoman"/>
          <w:sz w:val="24"/>
          <w:szCs w:val="24"/>
        </w:rPr>
        <w:t xml:space="preserve">к приказу </w:t>
      </w:r>
      <w:r w:rsidR="001C0D16" w:rsidRPr="001C0D16">
        <w:rPr>
          <w:rFonts w:ascii="TimesNewRoman" w:eastAsiaTheme="minorHAnsi" w:hAnsi="TimesNewRoman"/>
          <w:sz w:val="24"/>
          <w:szCs w:val="24"/>
          <w:lang w:eastAsia="en-US"/>
        </w:rPr>
        <w:t>СПБ ГБУЗ «Детская городская поликлиника № 11»</w:t>
      </w:r>
    </w:p>
    <w:p w:rsidR="00E85FC7" w:rsidRPr="001C0D16" w:rsidRDefault="00E85FC7" w:rsidP="00E85FC7">
      <w:pPr>
        <w:pStyle w:val="ad"/>
        <w:rPr>
          <w:rFonts w:ascii="TimesNewRoman" w:hAnsi="TimesNewRoman"/>
          <w:sz w:val="24"/>
          <w:szCs w:val="24"/>
        </w:rPr>
      </w:pPr>
      <w:r w:rsidRPr="001C0D16">
        <w:rPr>
          <w:rFonts w:ascii="TimesNewRoman" w:hAnsi="TimesNewRoman"/>
          <w:sz w:val="24"/>
          <w:szCs w:val="24"/>
        </w:rPr>
        <w:t>от «__» _________20__г. № ___</w:t>
      </w:r>
    </w:p>
    <w:bookmarkEnd w:id="0"/>
    <w:p w:rsidR="00C86822" w:rsidRPr="001C0D16" w:rsidRDefault="00C86822" w:rsidP="00261626">
      <w:pPr>
        <w:pStyle w:val="10"/>
        <w:spacing w:before="200" w:after="200"/>
        <w:contextualSpacing/>
        <w:jc w:val="center"/>
        <w:rPr>
          <w:rFonts w:ascii="TimesNewRoman" w:eastAsiaTheme="minorHAnsi" w:hAnsi="TimesNewRoman" w:cs="Times New Roman"/>
          <w:color w:val="auto"/>
          <w:sz w:val="24"/>
          <w:szCs w:val="24"/>
          <w:lang w:eastAsia="en-US"/>
        </w:rPr>
      </w:pPr>
      <w:r w:rsidRPr="001C0D16">
        <w:rPr>
          <w:rFonts w:ascii="TimesNewRoman" w:eastAsiaTheme="minorHAnsi" w:hAnsi="TimesNewRoman" w:cs="Times New Roman"/>
          <w:color w:val="auto"/>
          <w:sz w:val="24"/>
          <w:szCs w:val="24"/>
          <w:lang w:eastAsia="en-US"/>
        </w:rPr>
        <w:t>Политика в отношении обработки персональных данных</w:t>
      </w:r>
    </w:p>
    <w:p w:rsidR="00E85FC7" w:rsidRPr="001C0D16" w:rsidRDefault="00C86822" w:rsidP="00261626">
      <w:pPr>
        <w:pStyle w:val="10"/>
        <w:spacing w:before="200" w:after="200"/>
        <w:contextualSpacing/>
        <w:jc w:val="center"/>
        <w:rPr>
          <w:rFonts w:ascii="TimesNewRoman" w:eastAsiaTheme="minorHAnsi" w:hAnsi="TimesNewRoman" w:cs="Times New Roman"/>
          <w:color w:val="auto"/>
          <w:sz w:val="24"/>
          <w:szCs w:val="24"/>
          <w:lang w:eastAsia="en-US"/>
        </w:rPr>
      </w:pPr>
      <w:r w:rsidRPr="001C0D16">
        <w:rPr>
          <w:rFonts w:ascii="TimesNewRoman" w:eastAsiaTheme="minorHAnsi" w:hAnsi="TimesNewRoman" w:cs="Times New Roman"/>
          <w:color w:val="auto"/>
          <w:sz w:val="24"/>
          <w:szCs w:val="24"/>
          <w:lang w:eastAsia="en-US"/>
        </w:rPr>
        <w:t xml:space="preserve">в </w:t>
      </w:r>
      <w:r w:rsidR="001C0D16" w:rsidRPr="001C0D16">
        <w:rPr>
          <w:rFonts w:ascii="TimesNewRoman" w:eastAsiaTheme="minorHAnsi" w:hAnsi="TimesNewRoman" w:cs="Times New Roman"/>
          <w:color w:val="auto"/>
          <w:sz w:val="24"/>
          <w:szCs w:val="24"/>
          <w:lang w:eastAsia="en-US"/>
        </w:rPr>
        <w:t>СПБ ГБУЗ «Детская городская поликлиника № 11»</w:t>
      </w:r>
    </w:p>
    <w:p w:rsidR="00C86822" w:rsidRPr="001C0D16" w:rsidRDefault="00C86822" w:rsidP="00C86822">
      <w:pPr>
        <w:keepNext/>
        <w:keepLines/>
        <w:ind w:left="624"/>
        <w:outlineLvl w:val="0"/>
        <w:rPr>
          <w:rFonts w:ascii="TimesNewRoman" w:eastAsiaTheme="majorEastAsia" w:hAnsi="TimesNewRoman"/>
          <w:b/>
          <w:bCs/>
          <w:sz w:val="24"/>
          <w:szCs w:val="24"/>
        </w:rPr>
      </w:pPr>
      <w:bookmarkStart w:id="1" w:name="_Toc92784920"/>
      <w:r w:rsidRPr="001C0D16">
        <w:rPr>
          <w:rFonts w:ascii="TimesNewRoman" w:eastAsiaTheme="majorEastAsia" w:hAnsi="TimesNewRoman"/>
          <w:b/>
          <w:bCs/>
          <w:sz w:val="24"/>
          <w:szCs w:val="24"/>
        </w:rPr>
        <w:t>1. Общие положения</w:t>
      </w:r>
      <w:bookmarkEnd w:id="1"/>
    </w:p>
    <w:p w:rsidR="00C86822" w:rsidRPr="001C0D16" w:rsidRDefault="00C86822" w:rsidP="00B90D14">
      <w:pPr>
        <w:tabs>
          <w:tab w:val="left" w:pos="426"/>
        </w:tabs>
        <w:spacing w:line="360" w:lineRule="auto"/>
        <w:rPr>
          <w:rFonts w:ascii="TimesNewRoman" w:hAnsi="TimesNewRoman"/>
          <w:sz w:val="24"/>
          <w:szCs w:val="24"/>
        </w:rPr>
      </w:pPr>
      <w:r w:rsidRPr="001C0D16">
        <w:rPr>
          <w:rFonts w:ascii="TimesNewRoman" w:hAnsi="TimesNewRoman"/>
          <w:sz w:val="24"/>
          <w:szCs w:val="24"/>
        </w:rPr>
        <w:t xml:space="preserve">1.1. Настоящий документ определяет Политику </w:t>
      </w:r>
      <w:r w:rsidR="001C0D16" w:rsidRPr="001C0D16">
        <w:rPr>
          <w:rFonts w:ascii="TimesNewRoman" w:hAnsi="TimesNewRoman"/>
          <w:sz w:val="24"/>
          <w:szCs w:val="24"/>
        </w:rPr>
        <w:t>Санкт-Петербургско</w:t>
      </w:r>
      <w:r w:rsidR="00CC08A0">
        <w:rPr>
          <w:rFonts w:ascii="TimesNewRoman" w:hAnsi="TimesNewRoman"/>
          <w:sz w:val="24"/>
          <w:szCs w:val="24"/>
        </w:rPr>
        <w:t>го</w:t>
      </w:r>
      <w:r w:rsidR="001C0D16" w:rsidRPr="001C0D16">
        <w:rPr>
          <w:rFonts w:ascii="TimesNewRoman" w:hAnsi="TimesNewRoman"/>
          <w:sz w:val="24"/>
          <w:szCs w:val="24"/>
        </w:rPr>
        <w:t xml:space="preserve"> Государственно</w:t>
      </w:r>
      <w:r w:rsidR="00CC08A0">
        <w:rPr>
          <w:rFonts w:ascii="TimesNewRoman" w:hAnsi="TimesNewRoman"/>
          <w:sz w:val="24"/>
          <w:szCs w:val="24"/>
        </w:rPr>
        <w:t>го</w:t>
      </w:r>
      <w:r w:rsidR="001C0D16" w:rsidRPr="001C0D16">
        <w:rPr>
          <w:rFonts w:ascii="TimesNewRoman" w:hAnsi="TimesNewRoman"/>
          <w:sz w:val="24"/>
          <w:szCs w:val="24"/>
        </w:rPr>
        <w:t xml:space="preserve"> бюджетно</w:t>
      </w:r>
      <w:r w:rsidR="00CC08A0">
        <w:rPr>
          <w:rFonts w:ascii="TimesNewRoman" w:hAnsi="TimesNewRoman"/>
          <w:sz w:val="24"/>
          <w:szCs w:val="24"/>
        </w:rPr>
        <w:t>го</w:t>
      </w:r>
      <w:r w:rsidR="001C0D16" w:rsidRPr="001C0D16">
        <w:rPr>
          <w:rFonts w:ascii="TimesNewRoman" w:hAnsi="TimesNewRoman"/>
          <w:sz w:val="24"/>
          <w:szCs w:val="24"/>
        </w:rPr>
        <w:t xml:space="preserve"> учреждени</w:t>
      </w:r>
      <w:r w:rsidR="00CC08A0">
        <w:rPr>
          <w:rFonts w:ascii="TimesNewRoman" w:hAnsi="TimesNewRoman"/>
          <w:sz w:val="24"/>
          <w:szCs w:val="24"/>
        </w:rPr>
        <w:t>я</w:t>
      </w:r>
      <w:r w:rsidR="001C0D16" w:rsidRPr="001C0D16">
        <w:rPr>
          <w:rFonts w:ascii="TimesNewRoman" w:hAnsi="TimesNewRoman"/>
          <w:sz w:val="24"/>
          <w:szCs w:val="24"/>
        </w:rPr>
        <w:t xml:space="preserve"> здравоохранения «Детская городская поликлиника №11»</w:t>
      </w:r>
      <w:r w:rsidRPr="001C0D16">
        <w:rPr>
          <w:rFonts w:ascii="TimesNewRoman" w:hAnsi="TimesNewRoman"/>
          <w:sz w:val="24"/>
          <w:szCs w:val="24"/>
        </w:rPr>
        <w:t xml:space="preserve"> (далее –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в отношении обработки персональных данных (далее – Политика), содержащихся в информационных системах персональных данных.</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eastAsiaTheme="minorHAnsi" w:hAnsi="TimesNewRoman"/>
          <w:sz w:val="24"/>
          <w:szCs w:val="24"/>
          <w:lang w:eastAsia="en-US"/>
        </w:rPr>
        <w:t xml:space="preserve">1.2. В настоящей Политике используются термины и определения, приведенные в таблице 1. </w:t>
      </w:r>
      <w:r w:rsidRPr="001C0D16">
        <w:rPr>
          <w:rFonts w:ascii="TimesNewRoman" w:hAnsi="TimesNewRoman"/>
          <w:sz w:val="24"/>
          <w:szCs w:val="24"/>
        </w:rPr>
        <w:t>Иные термины, применяемые в настоящей Политике, используются в значениях, определенных законодательством Российской Федерации иными нормативными правовыми актами, национальными стандартами в области обработки и защиты персональных данных.</w:t>
      </w:r>
    </w:p>
    <w:p w:rsidR="00C86822" w:rsidRPr="001C0D16" w:rsidRDefault="00C86822" w:rsidP="00B90D14">
      <w:pPr>
        <w:pStyle w:val="aa"/>
        <w:tabs>
          <w:tab w:val="left" w:pos="426"/>
        </w:tabs>
        <w:spacing w:before="120" w:after="120" w:line="360" w:lineRule="auto"/>
        <w:ind w:firstLine="0"/>
        <w:jc w:val="right"/>
        <w:rPr>
          <w:rFonts w:ascii="TimesNewRoman" w:eastAsiaTheme="minorHAnsi" w:hAnsi="TimesNewRoman"/>
          <w:sz w:val="24"/>
          <w:szCs w:val="24"/>
          <w:lang w:eastAsia="en-US"/>
        </w:rPr>
      </w:pPr>
      <w:r w:rsidRPr="001C0D16">
        <w:rPr>
          <w:rFonts w:ascii="TimesNewRoman" w:eastAsiaTheme="minorHAnsi" w:hAnsi="TimesNewRoman"/>
          <w:sz w:val="24"/>
          <w:szCs w:val="24"/>
          <w:lang w:eastAsia="en-US"/>
        </w:rPr>
        <w:t>Таблица 1 – Перечень терминов и определений</w:t>
      </w:r>
    </w:p>
    <w:tbl>
      <w:tblPr>
        <w:tblStyle w:val="af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4632"/>
        <w:gridCol w:w="2474"/>
      </w:tblGrid>
      <w:tr w:rsidR="00C86822" w:rsidRPr="001C0D16" w:rsidTr="00C86822">
        <w:trPr>
          <w:tblHeader/>
        </w:trPr>
        <w:tc>
          <w:tcPr>
            <w:tcW w:w="2464" w:type="dxa"/>
          </w:tcPr>
          <w:p w:rsidR="00C86822" w:rsidRPr="001C0D16" w:rsidRDefault="00C86822" w:rsidP="00CA4C01">
            <w:pPr>
              <w:jc w:val="center"/>
              <w:rPr>
                <w:rFonts w:ascii="TimesNewRoman" w:hAnsi="TimesNewRoman"/>
                <w:sz w:val="24"/>
                <w:szCs w:val="24"/>
              </w:rPr>
            </w:pPr>
            <w:r w:rsidRPr="001C0D16">
              <w:rPr>
                <w:rFonts w:ascii="TimesNewRoman" w:hAnsi="TimesNewRoman"/>
                <w:b/>
                <w:bCs/>
                <w:sz w:val="24"/>
                <w:szCs w:val="24"/>
              </w:rPr>
              <w:t>Термин</w:t>
            </w:r>
          </w:p>
        </w:tc>
        <w:tc>
          <w:tcPr>
            <w:tcW w:w="4632" w:type="dxa"/>
          </w:tcPr>
          <w:p w:rsidR="00C86822" w:rsidRPr="001C0D16" w:rsidRDefault="00C86822" w:rsidP="00CA4C01">
            <w:pPr>
              <w:jc w:val="center"/>
              <w:rPr>
                <w:rFonts w:ascii="TimesNewRoman" w:hAnsi="TimesNewRoman"/>
                <w:sz w:val="24"/>
                <w:szCs w:val="24"/>
              </w:rPr>
            </w:pPr>
            <w:r w:rsidRPr="001C0D16">
              <w:rPr>
                <w:rFonts w:ascii="TimesNewRoman" w:hAnsi="TimesNewRoman"/>
                <w:b/>
                <w:bCs/>
                <w:sz w:val="24"/>
                <w:szCs w:val="24"/>
              </w:rPr>
              <w:t>Определение</w:t>
            </w:r>
          </w:p>
        </w:tc>
        <w:tc>
          <w:tcPr>
            <w:tcW w:w="2474" w:type="dxa"/>
          </w:tcPr>
          <w:p w:rsidR="00C86822" w:rsidRPr="001C0D16" w:rsidRDefault="00C86822" w:rsidP="00CA4C01">
            <w:pPr>
              <w:jc w:val="center"/>
              <w:rPr>
                <w:rFonts w:ascii="TimesNewRoman" w:hAnsi="TimesNewRoman"/>
                <w:sz w:val="24"/>
                <w:szCs w:val="24"/>
              </w:rPr>
            </w:pPr>
            <w:r w:rsidRPr="001C0D16">
              <w:rPr>
                <w:rFonts w:ascii="TimesNewRoman" w:hAnsi="TimesNewRoman"/>
                <w:b/>
                <w:bCs/>
                <w:sz w:val="24"/>
                <w:szCs w:val="24"/>
              </w:rPr>
              <w:t>Источник</w:t>
            </w:r>
          </w:p>
        </w:tc>
      </w:tr>
      <w:tr w:rsidR="00C86822" w:rsidRPr="001C0D16" w:rsidTr="00C86822">
        <w:tc>
          <w:tcPr>
            <w:tcW w:w="246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Автоматизированная обработка персональных данных</w:t>
            </w:r>
          </w:p>
        </w:tc>
        <w:tc>
          <w:tcPr>
            <w:tcW w:w="4632"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Обработка персональных данных с помощью средств вычислительной техники</w:t>
            </w:r>
          </w:p>
        </w:tc>
        <w:tc>
          <w:tcPr>
            <w:tcW w:w="247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Федеральный закон от 27.06.2006 № 152-ФЗ «О персональных данных»</w:t>
            </w:r>
          </w:p>
        </w:tc>
      </w:tr>
      <w:tr w:rsidR="00C86822" w:rsidRPr="001C0D16" w:rsidTr="00C86822">
        <w:tc>
          <w:tcPr>
            <w:tcW w:w="246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Блокирование персональных данных</w:t>
            </w:r>
          </w:p>
        </w:tc>
        <w:tc>
          <w:tcPr>
            <w:tcW w:w="4632"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Временное прекращение обработки персональных данных (за исключением случаев, если обработка необходима для уточнения персональных данных</w:t>
            </w:r>
          </w:p>
        </w:tc>
        <w:tc>
          <w:tcPr>
            <w:tcW w:w="247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Федеральный закон от 27.06.2006 № 152-ФЗ «О персональных данных»</w:t>
            </w:r>
          </w:p>
        </w:tc>
      </w:tr>
      <w:tr w:rsidR="00C86822" w:rsidRPr="001C0D16" w:rsidTr="00C86822">
        <w:tc>
          <w:tcPr>
            <w:tcW w:w="246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Информационная система персональных данных</w:t>
            </w:r>
          </w:p>
        </w:tc>
        <w:tc>
          <w:tcPr>
            <w:tcW w:w="4632"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p>
        </w:tc>
        <w:tc>
          <w:tcPr>
            <w:tcW w:w="247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Федеральный закон от 27.06.2006 № 152-ФЗ «О персональных данных»</w:t>
            </w:r>
          </w:p>
        </w:tc>
      </w:tr>
      <w:tr w:rsidR="00C86822" w:rsidRPr="001C0D16" w:rsidTr="00C86822">
        <w:tc>
          <w:tcPr>
            <w:tcW w:w="246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Обезличивание персональных данных</w:t>
            </w:r>
          </w:p>
        </w:tc>
        <w:tc>
          <w:tcPr>
            <w:tcW w:w="4632"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tc>
        <w:tc>
          <w:tcPr>
            <w:tcW w:w="247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Федеральный закон от 27.06.2006 № 152-ФЗ «О персональных данных»</w:t>
            </w:r>
          </w:p>
        </w:tc>
      </w:tr>
      <w:tr w:rsidR="00C86822" w:rsidRPr="001C0D16" w:rsidTr="00C86822">
        <w:tc>
          <w:tcPr>
            <w:tcW w:w="246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lastRenderedPageBreak/>
              <w:t>Обработка персональных данных</w:t>
            </w:r>
          </w:p>
        </w:tc>
        <w:tc>
          <w:tcPr>
            <w:tcW w:w="4632"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tc>
        <w:tc>
          <w:tcPr>
            <w:tcW w:w="247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Федеральный закон от 27.06.2006 № 152-ФЗ «О персональных данных»</w:t>
            </w:r>
          </w:p>
        </w:tc>
      </w:tr>
      <w:tr w:rsidR="00C86822" w:rsidRPr="001C0D16" w:rsidTr="00C86822">
        <w:tc>
          <w:tcPr>
            <w:tcW w:w="246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Обработка персональных данных без использования средств автоматизации</w:t>
            </w:r>
          </w:p>
        </w:tc>
        <w:tc>
          <w:tcPr>
            <w:tcW w:w="4632"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которые осуществляются при непосредственном участии человека</w:t>
            </w:r>
          </w:p>
        </w:tc>
        <w:tc>
          <w:tcPr>
            <w:tcW w:w="247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tc>
      </w:tr>
      <w:tr w:rsidR="00C86822" w:rsidRPr="001C0D16" w:rsidTr="00C86822">
        <w:tc>
          <w:tcPr>
            <w:tcW w:w="246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Оператор</w:t>
            </w:r>
          </w:p>
        </w:tc>
        <w:tc>
          <w:tcPr>
            <w:tcW w:w="4632"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c>
          <w:tcPr>
            <w:tcW w:w="247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Федеральный закон от 27.06.2006 № 152-ФЗ «О персональных данных»</w:t>
            </w:r>
          </w:p>
        </w:tc>
      </w:tr>
      <w:tr w:rsidR="00C86822" w:rsidRPr="001C0D16" w:rsidTr="00C86822">
        <w:tc>
          <w:tcPr>
            <w:tcW w:w="246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Персональные данные</w:t>
            </w:r>
          </w:p>
        </w:tc>
        <w:tc>
          <w:tcPr>
            <w:tcW w:w="4632"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Любая информация, относящаяся прямо или косвенно к определенному или определяемому физическому лицу (субъекту персональных данных)</w:t>
            </w:r>
          </w:p>
        </w:tc>
        <w:tc>
          <w:tcPr>
            <w:tcW w:w="247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Федеральный закон от 27.06.2006 № 152-ФЗ «О персональных данных»</w:t>
            </w:r>
          </w:p>
        </w:tc>
      </w:tr>
      <w:tr w:rsidR="00C86822" w:rsidRPr="001C0D16" w:rsidTr="00C86822">
        <w:tc>
          <w:tcPr>
            <w:tcW w:w="246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 xml:space="preserve">Предоставление </w:t>
            </w:r>
            <w:r w:rsidRPr="001C0D16">
              <w:rPr>
                <w:rFonts w:ascii="TimesNewRoman" w:hAnsi="TimesNewRoman"/>
                <w:sz w:val="24"/>
                <w:szCs w:val="24"/>
              </w:rPr>
              <w:lastRenderedPageBreak/>
              <w:t>персональных данных</w:t>
            </w:r>
          </w:p>
        </w:tc>
        <w:tc>
          <w:tcPr>
            <w:tcW w:w="4632"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lastRenderedPageBreak/>
              <w:t xml:space="preserve">Действия, направленные на раскрытие </w:t>
            </w:r>
            <w:r w:rsidRPr="001C0D16">
              <w:rPr>
                <w:rFonts w:ascii="TimesNewRoman" w:hAnsi="TimesNewRoman"/>
                <w:sz w:val="24"/>
                <w:szCs w:val="24"/>
              </w:rPr>
              <w:lastRenderedPageBreak/>
              <w:t>персональных данных определенному лицу или определенному кругу лиц</w:t>
            </w:r>
          </w:p>
        </w:tc>
        <w:tc>
          <w:tcPr>
            <w:tcW w:w="247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lastRenderedPageBreak/>
              <w:t xml:space="preserve">Федеральный закон </w:t>
            </w:r>
            <w:r w:rsidRPr="001C0D16">
              <w:rPr>
                <w:rFonts w:ascii="TimesNewRoman" w:hAnsi="TimesNewRoman"/>
                <w:sz w:val="24"/>
                <w:szCs w:val="24"/>
              </w:rPr>
              <w:lastRenderedPageBreak/>
              <w:t>от 27.06.2006 № 152-ФЗ «О персональных данных»</w:t>
            </w:r>
          </w:p>
        </w:tc>
      </w:tr>
      <w:tr w:rsidR="00C86822" w:rsidRPr="001C0D16" w:rsidTr="00C86822">
        <w:tc>
          <w:tcPr>
            <w:tcW w:w="246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lastRenderedPageBreak/>
              <w:t>Распространение персональных данных</w:t>
            </w:r>
          </w:p>
        </w:tc>
        <w:tc>
          <w:tcPr>
            <w:tcW w:w="4632"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Действия, направленные на раскрытие персональных данных неопределенному кругу лиц</w:t>
            </w:r>
          </w:p>
        </w:tc>
        <w:tc>
          <w:tcPr>
            <w:tcW w:w="247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Федеральный закон от 27.06.2006 № 152-ФЗ «О персональных данных»</w:t>
            </w:r>
          </w:p>
        </w:tc>
      </w:tr>
      <w:tr w:rsidR="00C86822" w:rsidRPr="001C0D16" w:rsidTr="00C86822">
        <w:tc>
          <w:tcPr>
            <w:tcW w:w="246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Средства вычислительной техники</w:t>
            </w:r>
          </w:p>
        </w:tc>
        <w:tc>
          <w:tcPr>
            <w:tcW w:w="4632"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Совокупность программных и технических элементов систем обработки данных, способных функционировать самостоятельно или в составе других систем</w:t>
            </w:r>
          </w:p>
        </w:tc>
        <w:tc>
          <w:tcPr>
            <w:tcW w:w="247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ГОСТ Р 50739-95</w:t>
            </w:r>
          </w:p>
        </w:tc>
      </w:tr>
      <w:tr w:rsidR="00C86822" w:rsidRPr="001C0D16" w:rsidTr="00C86822">
        <w:tc>
          <w:tcPr>
            <w:tcW w:w="246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Уничтожение персональных данных </w:t>
            </w:r>
          </w:p>
        </w:tc>
        <w:tc>
          <w:tcPr>
            <w:tcW w:w="4632"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tc>
        <w:tc>
          <w:tcPr>
            <w:tcW w:w="2474" w:type="dxa"/>
          </w:tcPr>
          <w:p w:rsidR="00C86822" w:rsidRPr="001C0D16" w:rsidRDefault="00C86822" w:rsidP="00CA4C01">
            <w:pPr>
              <w:rPr>
                <w:rFonts w:ascii="TimesNewRoman" w:hAnsi="TimesNewRoman"/>
                <w:sz w:val="24"/>
                <w:szCs w:val="24"/>
              </w:rPr>
            </w:pPr>
            <w:r w:rsidRPr="001C0D16">
              <w:rPr>
                <w:rFonts w:ascii="TimesNewRoman" w:hAnsi="TimesNewRoman"/>
                <w:sz w:val="24"/>
                <w:szCs w:val="24"/>
              </w:rPr>
              <w:t>Федеральный закон от 27.06.2006 № 152-ФЗ «О персональных данных»</w:t>
            </w:r>
          </w:p>
        </w:tc>
      </w:tr>
    </w:tbl>
    <w:p w:rsidR="00C86822" w:rsidRPr="001C0D16" w:rsidRDefault="00C86822" w:rsidP="00C86822">
      <w:pPr>
        <w:ind w:firstLine="624"/>
        <w:rPr>
          <w:rFonts w:ascii="TimesNewRoman" w:hAnsi="TimesNewRoman"/>
          <w:szCs w:val="26"/>
        </w:rPr>
      </w:pP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1.3. Настоящая Политика разработана в соответствии с Конституцией Российской Федерации, законами Российской Федерации от 27.07.2006 № 149-ФЗ «Об информации, информационных технологиях и о защите информации», от 27.07.2006 № 152-ФЗ «О персональных данных» (далее – Федеральный закон «О персональных данных»), постановлениями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от 01.11.2012 № 1119 «Об утверждении требований к защите персональных данных при их обработке в информационных системах персональных данных», иными нормативными правовыми актами Российской Федерации.</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1.4. Настоящая Политика, все дополнения и изменения к ней утверждаются приказом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1.5. Политика подлежит опубликованию на официальном сайте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1.6. Положения Политики распространяются на все отношения, связанные с обработкой персональных данных, осуществляемой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как с использованием средств автоматизации, так и без использования средств автоматизации.</w:t>
      </w:r>
    </w:p>
    <w:p w:rsidR="00C86822" w:rsidRPr="001C0D16" w:rsidRDefault="00C86822" w:rsidP="00B90D14">
      <w:pPr>
        <w:pStyle w:val="2"/>
        <w:widowControl w:val="0"/>
        <w:numPr>
          <w:ilvl w:val="0"/>
          <w:numId w:val="0"/>
        </w:numPr>
        <w:tabs>
          <w:tab w:val="left" w:pos="426"/>
        </w:tabs>
        <w:spacing w:line="360" w:lineRule="auto"/>
        <w:rPr>
          <w:rFonts w:ascii="TimesNewRoman" w:hAnsi="TimesNewRoman"/>
          <w:sz w:val="24"/>
          <w:szCs w:val="24"/>
        </w:rPr>
      </w:pPr>
      <w:r w:rsidRPr="001C0D16">
        <w:rPr>
          <w:rFonts w:ascii="TimesNewRoman" w:hAnsi="TimesNewRoman"/>
          <w:sz w:val="24"/>
          <w:szCs w:val="24"/>
        </w:rPr>
        <w:lastRenderedPageBreak/>
        <w:t xml:space="preserve">1.7. Политика применяется ко всем работникам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434858">
      <w:pPr>
        <w:keepNext/>
        <w:keepLines/>
        <w:spacing w:before="120" w:after="120"/>
        <w:ind w:left="624"/>
        <w:outlineLvl w:val="0"/>
        <w:rPr>
          <w:rFonts w:ascii="TimesNewRoman" w:eastAsiaTheme="majorEastAsia" w:hAnsi="TimesNewRoman"/>
          <w:b/>
          <w:bCs/>
          <w:szCs w:val="26"/>
        </w:rPr>
      </w:pPr>
      <w:bookmarkStart w:id="2" w:name="_Toc92784921"/>
      <w:bookmarkStart w:id="3" w:name="_Hlk92698347"/>
      <w:r w:rsidRPr="001C0D16">
        <w:rPr>
          <w:rFonts w:ascii="TimesNewRoman" w:eastAsiaTheme="majorEastAsia" w:hAnsi="TimesNewRoman"/>
          <w:b/>
          <w:bCs/>
          <w:szCs w:val="26"/>
        </w:rPr>
        <w:t>2. Цели обработки персональных данных</w:t>
      </w:r>
      <w:bookmarkEnd w:id="2"/>
    </w:p>
    <w:bookmarkEnd w:id="3"/>
    <w:p w:rsidR="00C86822" w:rsidRPr="001C0D16" w:rsidRDefault="00C86822" w:rsidP="00B90D14">
      <w:pPr>
        <w:pStyle w:val="aa"/>
        <w:numPr>
          <w:ilvl w:val="0"/>
          <w:numId w:val="4"/>
        </w:numPr>
        <w:spacing w:line="360" w:lineRule="auto"/>
        <w:ind w:left="1134" w:hanging="283"/>
        <w:rPr>
          <w:rFonts w:ascii="TimesNewRoman" w:hAnsi="TimesNewRoman"/>
          <w:sz w:val="24"/>
          <w:szCs w:val="24"/>
        </w:rPr>
      </w:pPr>
      <w:r w:rsidRPr="001C0D16">
        <w:rPr>
          <w:rFonts w:ascii="TimesNewRoman" w:hAnsi="TimesNewRoman"/>
          <w:sz w:val="24"/>
          <w:szCs w:val="24"/>
        </w:rPr>
        <w:t xml:space="preserve">обеспечение соблюдения федеральных законов и иных нормативных актов Российской Федерации, регулирующих вопросы ведения бухгалтерского, налогового и воинского учета, кадровой работы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p>
    <w:p w:rsidR="00C86822" w:rsidRPr="001C0D16" w:rsidRDefault="00C86822" w:rsidP="00B90D14">
      <w:pPr>
        <w:pStyle w:val="aa"/>
        <w:numPr>
          <w:ilvl w:val="0"/>
          <w:numId w:val="4"/>
        </w:numPr>
        <w:spacing w:line="360" w:lineRule="auto"/>
        <w:ind w:left="1134" w:hanging="283"/>
        <w:rPr>
          <w:rFonts w:ascii="TimesNewRoman" w:hAnsi="TimesNewRoman"/>
          <w:sz w:val="24"/>
          <w:szCs w:val="24"/>
        </w:rPr>
      </w:pPr>
      <w:r w:rsidRPr="001C0D16">
        <w:rPr>
          <w:rFonts w:ascii="TimesNewRoman" w:hAnsi="TimesNewRoman"/>
          <w:sz w:val="24"/>
          <w:szCs w:val="24"/>
        </w:rPr>
        <w:t xml:space="preserve">оформление доверенностей работникам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numPr>
          <w:ilvl w:val="0"/>
          <w:numId w:val="4"/>
        </w:numPr>
        <w:spacing w:line="360" w:lineRule="auto"/>
        <w:ind w:left="1134" w:hanging="283"/>
        <w:rPr>
          <w:rFonts w:ascii="TimesNewRoman" w:hAnsi="TimesNewRoman"/>
          <w:sz w:val="24"/>
          <w:szCs w:val="24"/>
        </w:rPr>
      </w:pPr>
      <w:r w:rsidRPr="001C0D16">
        <w:rPr>
          <w:rFonts w:ascii="TimesNewRoman" w:hAnsi="TimesNewRoman"/>
          <w:sz w:val="24"/>
          <w:szCs w:val="24"/>
        </w:rPr>
        <w:t>заключение и исполнение гражданско-правовых договоров с контрагентами;</w:t>
      </w:r>
    </w:p>
    <w:p w:rsidR="00C86822" w:rsidRPr="001C0D16" w:rsidRDefault="00C86822" w:rsidP="00B90D14">
      <w:pPr>
        <w:pStyle w:val="aa"/>
        <w:numPr>
          <w:ilvl w:val="0"/>
          <w:numId w:val="4"/>
        </w:numPr>
        <w:spacing w:line="360" w:lineRule="auto"/>
        <w:ind w:left="1134" w:hanging="283"/>
        <w:rPr>
          <w:rFonts w:ascii="TimesNewRoman" w:hAnsi="TimesNewRoman"/>
          <w:sz w:val="24"/>
          <w:szCs w:val="24"/>
        </w:rPr>
      </w:pPr>
      <w:r w:rsidRPr="001C0D16">
        <w:rPr>
          <w:rFonts w:ascii="TimesNewRoman" w:hAnsi="TimesNewRoman"/>
          <w:sz w:val="24"/>
          <w:szCs w:val="24"/>
        </w:rPr>
        <w:t>обеспечение соблюдения федеральных законов и иных нормативных, правовых актов, регламентирующих правоотношения в сфере рассмотрения обращений физических и юридических лиц;</w:t>
      </w:r>
    </w:p>
    <w:p w:rsidR="00C86822" w:rsidRPr="001C0D16" w:rsidRDefault="001C0D16" w:rsidP="00B90D14">
      <w:pPr>
        <w:pStyle w:val="aa"/>
        <w:numPr>
          <w:ilvl w:val="0"/>
          <w:numId w:val="4"/>
        </w:numPr>
        <w:spacing w:line="360" w:lineRule="auto"/>
        <w:ind w:left="1134" w:hanging="283"/>
        <w:rPr>
          <w:rFonts w:ascii="TimesNewRoman" w:hAnsi="TimesNewRoman"/>
          <w:sz w:val="24"/>
          <w:szCs w:val="24"/>
        </w:rPr>
      </w:pPr>
      <w:r w:rsidRPr="001C0D16">
        <w:rPr>
          <w:rFonts w:ascii="TimesNewRoman" w:hAnsi="TimesNewRoman"/>
          <w:sz w:val="24"/>
          <w:szCs w:val="24"/>
        </w:rPr>
        <w:t>Цели обработки ПДн</w:t>
      </w:r>
      <w:r w:rsidR="00C86822" w:rsidRPr="001C0D16">
        <w:rPr>
          <w:rFonts w:ascii="TimesNewRoman" w:hAnsi="TimesNewRoman"/>
          <w:sz w:val="24"/>
          <w:szCs w:val="24"/>
        </w:rPr>
        <w:t>.</w:t>
      </w:r>
    </w:p>
    <w:p w:rsidR="00C86822" w:rsidRPr="001C0D16" w:rsidRDefault="00C86822" w:rsidP="00434858">
      <w:pPr>
        <w:keepNext/>
        <w:keepLines/>
        <w:spacing w:before="120" w:after="120"/>
        <w:ind w:left="624"/>
        <w:outlineLvl w:val="0"/>
        <w:rPr>
          <w:rFonts w:ascii="TimesNewRoman" w:eastAsiaTheme="majorEastAsia" w:hAnsi="TimesNewRoman"/>
          <w:b/>
          <w:bCs/>
          <w:szCs w:val="26"/>
        </w:rPr>
      </w:pPr>
      <w:bookmarkStart w:id="4" w:name="_Toc92784922"/>
      <w:r w:rsidRPr="001C0D16">
        <w:rPr>
          <w:rFonts w:ascii="TimesNewRoman" w:eastAsiaTheme="majorEastAsia" w:hAnsi="TimesNewRoman"/>
          <w:b/>
          <w:bCs/>
          <w:szCs w:val="26"/>
        </w:rPr>
        <w:t>3. </w:t>
      </w:r>
      <w:bookmarkStart w:id="5" w:name="_Toc394937618"/>
      <w:r w:rsidRPr="001C0D16">
        <w:rPr>
          <w:rFonts w:ascii="TimesNewRoman" w:eastAsiaTheme="majorEastAsia" w:hAnsi="TimesNewRoman"/>
          <w:b/>
          <w:bCs/>
          <w:szCs w:val="26"/>
        </w:rPr>
        <w:t>Правовые основания обработки персональных данных</w:t>
      </w:r>
      <w:bookmarkEnd w:id="4"/>
      <w:bookmarkEnd w:id="5"/>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3.1. Основанием обработки ПДн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являются следующие нормативные акты и документы:</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Конституция Российской Федерации;</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Трудовой кодекс Российской Федерации;</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Налоговый кодекс Российской Федерации;</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Гражданский кодекс Российской Федерации;</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Федеральный закон от 02.05.2006 № 59-ФЗ «О порядке рассмотрения обращений граждан Российской Федерации»;</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Федеральный закон от 29.11.2010 № 326-ФЗ «Об обязательном медицинском страховании в Российской Федерации»;</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Федеральный закон от 16.07.1999 № 165-ФЗ «Об основах обязательного социального страхования»;</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Федеральный закон от 15.12.2001 № 167-ФЗ «Об обязательном пенсионном страховании в Российской Федерации»;</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Федеральный закон от 29.12.2006 № 255-ФЗ «Об обязательном социальном страховании на случай временной нетрудоспособности и в связи с материнством»;</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Федеральный закон от 28.12.2013 № 400-ФЗ «О страховых пенсиях»;</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lastRenderedPageBreak/>
        <w:t>Федеральный закон от 15.12.2001 № 166-ФЗ «О государственном пенсионном обеспечении в Российской Федерации»;</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Федеральный закон от 28.03.1998 № 53-ФЗ «О воинской обязанности и военной службе»;</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Федеральный закон от 26.02.1997 № 31-ФЗ «О мобилизационной подготовке и мобилизации в Российской Федерации»;</w:t>
      </w:r>
    </w:p>
    <w:p w:rsidR="00C86822" w:rsidRPr="001C0D16" w:rsidRDefault="00C8682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Федеральный закон от 06.12.2011 № 402-ФЗ «О бухгалтерском учете»;</w:t>
      </w:r>
    </w:p>
    <w:p w:rsidR="00C86822" w:rsidRPr="001C0D16" w:rsidRDefault="00AE33C2" w:rsidP="00B90D14">
      <w:pPr>
        <w:pStyle w:val="aa"/>
        <w:numPr>
          <w:ilvl w:val="0"/>
          <w:numId w:val="5"/>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П</w:t>
      </w:r>
      <w:r w:rsidR="00C86822" w:rsidRPr="001C0D16">
        <w:rPr>
          <w:rFonts w:ascii="TimesNewRoman" w:hAnsi="TimesNewRoman"/>
          <w:sz w:val="24"/>
          <w:szCs w:val="24"/>
        </w:rPr>
        <w:t>остановление Правительства Российской Федерации от 27.12.2006 № 719 «Об утверждении Положения о воинском учете»;</w:t>
      </w:r>
    </w:p>
    <w:p w:rsidR="00C86822" w:rsidRPr="001C0D16" w:rsidRDefault="00C86822" w:rsidP="00B90D14">
      <w:pPr>
        <w:pStyle w:val="aa"/>
        <w:numPr>
          <w:ilvl w:val="0"/>
          <w:numId w:val="5"/>
        </w:numPr>
        <w:spacing w:line="360" w:lineRule="auto"/>
        <w:ind w:left="1134" w:hanging="283"/>
        <w:rPr>
          <w:rFonts w:ascii="TimesNewRoman" w:hAnsi="TimesNewRoman"/>
          <w:sz w:val="24"/>
          <w:szCs w:val="24"/>
        </w:rPr>
      </w:pPr>
      <w:r w:rsidRPr="001C0D16">
        <w:rPr>
          <w:rFonts w:ascii="TimesNewRoman" w:hAnsi="TimesNewRoman"/>
          <w:sz w:val="24"/>
          <w:szCs w:val="24"/>
        </w:rPr>
        <w:t xml:space="preserve">Устав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AE33C2" w:rsidP="00B90D14">
      <w:pPr>
        <w:pStyle w:val="aa"/>
        <w:numPr>
          <w:ilvl w:val="0"/>
          <w:numId w:val="5"/>
        </w:numPr>
        <w:spacing w:line="360" w:lineRule="auto"/>
        <w:ind w:left="1134" w:hanging="283"/>
        <w:rPr>
          <w:rFonts w:ascii="TimesNewRoman" w:hAnsi="TimesNewRoman"/>
          <w:sz w:val="24"/>
          <w:szCs w:val="24"/>
        </w:rPr>
      </w:pPr>
      <w:r w:rsidRPr="001C0D16">
        <w:rPr>
          <w:rFonts w:ascii="TimesNewRoman" w:hAnsi="TimesNewRoman"/>
          <w:sz w:val="24"/>
          <w:szCs w:val="24"/>
        </w:rPr>
        <w:t>Д</w:t>
      </w:r>
      <w:r w:rsidR="00C86822" w:rsidRPr="001C0D16">
        <w:rPr>
          <w:rFonts w:ascii="TimesNewRoman" w:hAnsi="TimesNewRoman"/>
          <w:sz w:val="24"/>
          <w:szCs w:val="24"/>
        </w:rPr>
        <w:t>оговоры, заключаемые между оператором и субъектом персональных данных;</w:t>
      </w:r>
    </w:p>
    <w:p w:rsidR="00C86822" w:rsidRPr="001C0D16" w:rsidRDefault="00AE33C2" w:rsidP="00B90D14">
      <w:pPr>
        <w:pStyle w:val="aa"/>
        <w:numPr>
          <w:ilvl w:val="0"/>
          <w:numId w:val="5"/>
        </w:numPr>
        <w:spacing w:line="360" w:lineRule="auto"/>
        <w:ind w:left="1134" w:hanging="283"/>
        <w:rPr>
          <w:rFonts w:ascii="TimesNewRoman" w:hAnsi="TimesNewRoman"/>
          <w:sz w:val="24"/>
          <w:szCs w:val="24"/>
        </w:rPr>
      </w:pPr>
      <w:r w:rsidRPr="001C0D16">
        <w:rPr>
          <w:rFonts w:ascii="TimesNewRoman" w:hAnsi="TimesNewRoman"/>
          <w:sz w:val="24"/>
          <w:szCs w:val="24"/>
        </w:rPr>
        <w:t>С</w:t>
      </w:r>
      <w:r w:rsidR="00C86822" w:rsidRPr="001C0D16">
        <w:rPr>
          <w:rFonts w:ascii="TimesNewRoman" w:hAnsi="TimesNewRoman"/>
          <w:sz w:val="24"/>
          <w:szCs w:val="24"/>
        </w:rPr>
        <w:t>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C86822" w:rsidRPr="001C0D16" w:rsidRDefault="00C86822" w:rsidP="00B90D14">
      <w:pPr>
        <w:keepNext/>
        <w:keepLines/>
        <w:tabs>
          <w:tab w:val="left" w:pos="426"/>
        </w:tabs>
        <w:spacing w:before="120" w:after="120"/>
        <w:outlineLvl w:val="0"/>
        <w:rPr>
          <w:rFonts w:ascii="TimesNewRoman" w:eastAsiaTheme="majorEastAsia" w:hAnsi="TimesNewRoman"/>
          <w:b/>
          <w:bCs/>
          <w:szCs w:val="26"/>
        </w:rPr>
      </w:pPr>
      <w:bookmarkStart w:id="6" w:name="_Toc92784923"/>
      <w:r w:rsidRPr="001C0D16">
        <w:rPr>
          <w:rFonts w:ascii="TimesNewRoman" w:eastAsiaTheme="majorEastAsia" w:hAnsi="TimesNewRoman"/>
          <w:b/>
          <w:bCs/>
          <w:szCs w:val="26"/>
        </w:rPr>
        <w:t>4. Объем и категории, обрабатываемых персональных данных, категории субъектов персональных данных</w:t>
      </w:r>
      <w:bookmarkEnd w:id="6"/>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4.1. В соответствии с целями обработки персональных данных, указанными в п. 2 настоящей Политики,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осуществляется обработка следующих категорий субъектов персональных данных:</w:t>
      </w:r>
    </w:p>
    <w:p w:rsidR="00C86822" w:rsidRPr="001C0D16" w:rsidRDefault="00C86822" w:rsidP="00B90D14">
      <w:pPr>
        <w:pStyle w:val="aa"/>
        <w:numPr>
          <w:ilvl w:val="0"/>
          <w:numId w:val="6"/>
        </w:numPr>
        <w:spacing w:line="360" w:lineRule="auto"/>
        <w:rPr>
          <w:rFonts w:ascii="TimesNewRoman" w:hAnsi="TimesNewRoman"/>
          <w:sz w:val="24"/>
          <w:szCs w:val="24"/>
        </w:rPr>
      </w:pPr>
      <w:r w:rsidRPr="001C0D16">
        <w:rPr>
          <w:rFonts w:ascii="TimesNewRoman" w:hAnsi="TimesNewRoman"/>
          <w:sz w:val="24"/>
          <w:szCs w:val="24"/>
        </w:rPr>
        <w:t xml:space="preserve">работники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numPr>
          <w:ilvl w:val="0"/>
          <w:numId w:val="6"/>
        </w:numPr>
        <w:spacing w:line="360" w:lineRule="auto"/>
        <w:rPr>
          <w:rFonts w:ascii="TimesNewRoman" w:hAnsi="TimesNewRoman"/>
          <w:sz w:val="24"/>
          <w:szCs w:val="24"/>
        </w:rPr>
      </w:pPr>
      <w:r w:rsidRPr="001C0D16">
        <w:rPr>
          <w:rFonts w:ascii="TimesNewRoman" w:hAnsi="TimesNewRoman"/>
          <w:sz w:val="24"/>
          <w:szCs w:val="24"/>
        </w:rPr>
        <w:t xml:space="preserve">близкие родственники работников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numPr>
          <w:ilvl w:val="0"/>
          <w:numId w:val="6"/>
        </w:numPr>
        <w:spacing w:line="360" w:lineRule="auto"/>
        <w:rPr>
          <w:rFonts w:ascii="TimesNewRoman" w:hAnsi="TimesNewRoman"/>
          <w:sz w:val="24"/>
          <w:szCs w:val="24"/>
        </w:rPr>
      </w:pPr>
      <w:r w:rsidRPr="001C0D16">
        <w:rPr>
          <w:rFonts w:ascii="TimesNewRoman" w:hAnsi="TimesNewRoman"/>
          <w:sz w:val="24"/>
          <w:szCs w:val="24"/>
        </w:rPr>
        <w:t xml:space="preserve">уволенные работники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numPr>
          <w:ilvl w:val="0"/>
          <w:numId w:val="6"/>
        </w:numPr>
        <w:spacing w:line="360" w:lineRule="auto"/>
        <w:rPr>
          <w:rFonts w:ascii="TimesNewRoman" w:hAnsi="TimesNewRoman"/>
          <w:sz w:val="24"/>
          <w:szCs w:val="24"/>
        </w:rPr>
      </w:pPr>
      <w:r w:rsidRPr="001C0D16">
        <w:rPr>
          <w:rFonts w:ascii="TimesNewRoman" w:hAnsi="TimesNewRoman"/>
          <w:sz w:val="24"/>
          <w:szCs w:val="24"/>
        </w:rPr>
        <w:t xml:space="preserve">близкие родственники уволенных работников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numPr>
          <w:ilvl w:val="0"/>
          <w:numId w:val="6"/>
        </w:numPr>
        <w:spacing w:line="360" w:lineRule="auto"/>
        <w:rPr>
          <w:rFonts w:ascii="TimesNewRoman" w:hAnsi="TimesNewRoman"/>
          <w:sz w:val="24"/>
          <w:szCs w:val="24"/>
        </w:rPr>
      </w:pPr>
      <w:r w:rsidRPr="001C0D16">
        <w:rPr>
          <w:rFonts w:ascii="TimesNewRoman" w:hAnsi="TimesNewRoman"/>
          <w:sz w:val="24"/>
          <w:szCs w:val="24"/>
        </w:rPr>
        <w:t xml:space="preserve">соискатели вакантных должностей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numPr>
          <w:ilvl w:val="0"/>
          <w:numId w:val="6"/>
        </w:numPr>
        <w:spacing w:line="360" w:lineRule="auto"/>
        <w:rPr>
          <w:rFonts w:ascii="TimesNewRoman" w:hAnsi="TimesNewRoman"/>
          <w:sz w:val="24"/>
          <w:szCs w:val="24"/>
        </w:rPr>
      </w:pPr>
      <w:r w:rsidRPr="001C0D16">
        <w:rPr>
          <w:rFonts w:ascii="TimesNewRoman" w:hAnsi="TimesNewRoman"/>
          <w:sz w:val="24"/>
          <w:szCs w:val="24"/>
        </w:rPr>
        <w:t>представители контрагентов;</w:t>
      </w:r>
    </w:p>
    <w:p w:rsidR="00C86822" w:rsidRPr="001C0D16" w:rsidRDefault="00C86822" w:rsidP="00B90D14">
      <w:pPr>
        <w:pStyle w:val="aa"/>
        <w:numPr>
          <w:ilvl w:val="0"/>
          <w:numId w:val="6"/>
        </w:numPr>
        <w:spacing w:line="360" w:lineRule="auto"/>
        <w:rPr>
          <w:rFonts w:ascii="TimesNewRoman" w:hAnsi="TimesNewRoman"/>
          <w:sz w:val="24"/>
          <w:szCs w:val="24"/>
        </w:rPr>
      </w:pPr>
      <w:r w:rsidRPr="001C0D16">
        <w:rPr>
          <w:rFonts w:ascii="TimesNewRoman" w:hAnsi="TimesNewRoman"/>
          <w:sz w:val="24"/>
          <w:szCs w:val="24"/>
        </w:rPr>
        <w:t xml:space="preserve">физические лица, обратившиеся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с жалобой, предложением, заявлением или направившие запрос о предоставлении информации о деятельности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numPr>
          <w:ilvl w:val="0"/>
          <w:numId w:val="6"/>
        </w:numPr>
        <w:spacing w:line="360" w:lineRule="auto"/>
        <w:rPr>
          <w:rFonts w:ascii="TimesNewRoman" w:hAnsi="TimesNewRoman"/>
          <w:sz w:val="24"/>
          <w:szCs w:val="24"/>
        </w:rPr>
      </w:pPr>
      <w:r w:rsidRPr="001C0D16">
        <w:rPr>
          <w:rFonts w:ascii="TimesNewRoman" w:hAnsi="TimesNewRoman"/>
          <w:sz w:val="24"/>
          <w:szCs w:val="24"/>
        </w:rPr>
        <w:lastRenderedPageBreak/>
        <w:t xml:space="preserve">физические лица, предоставившие свои персональные данные в рамках исполнения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своих полномочий</w:t>
      </w:r>
      <w:r w:rsidR="004B3D8A">
        <w:rPr>
          <w:rFonts w:ascii="TimesNewRoman" w:hAnsi="TimesNewRoman"/>
          <w:sz w:val="24"/>
          <w:szCs w:val="24"/>
        </w:rPr>
        <w:t>.</w:t>
      </w:r>
    </w:p>
    <w:p w:rsidR="00C86822" w:rsidRPr="001C0D16" w:rsidRDefault="00C86822" w:rsidP="00B90D14">
      <w:pPr>
        <w:pStyle w:val="aa"/>
        <w:tabs>
          <w:tab w:val="left" w:pos="426"/>
        </w:tabs>
        <w:spacing w:line="360" w:lineRule="auto"/>
        <w:ind w:firstLine="0"/>
        <w:rPr>
          <w:rFonts w:ascii="TimesNewRoman" w:hAnsi="TimesNewRoman"/>
        </w:rPr>
      </w:pPr>
      <w:r w:rsidRPr="001C0D16">
        <w:rPr>
          <w:rFonts w:ascii="TimesNewRoman" w:hAnsi="TimesNewRoman"/>
          <w:sz w:val="24"/>
          <w:szCs w:val="24"/>
        </w:rPr>
        <w:t>4.2. Перечень обрабатываемых персональных данных по каждой категории субъектов персональных данных</w:t>
      </w:r>
      <w:r w:rsidR="00EC3DF5" w:rsidRPr="001C0D16">
        <w:rPr>
          <w:rFonts w:ascii="TimesNewRoman" w:hAnsi="TimesNewRoman"/>
          <w:sz w:val="24"/>
          <w:szCs w:val="24"/>
        </w:rPr>
        <w:t xml:space="preserve"> в</w:t>
      </w:r>
      <w:r w:rsidRPr="001C0D16">
        <w:rPr>
          <w:rFonts w:ascii="TimesNewRoman" w:hAnsi="TimesNewRoman"/>
          <w:sz w:val="24"/>
          <w:szCs w:val="24"/>
        </w:rPr>
        <w:t xml:space="preserve"> информационных </w:t>
      </w:r>
      <w:r w:rsidR="00EC3DF5" w:rsidRPr="001C0D16">
        <w:rPr>
          <w:rFonts w:ascii="TimesNewRoman" w:hAnsi="TimesNewRoman"/>
          <w:sz w:val="24"/>
          <w:szCs w:val="24"/>
        </w:rPr>
        <w:t xml:space="preserve">системах </w:t>
      </w:r>
      <w:r w:rsidRPr="001C0D16">
        <w:rPr>
          <w:rFonts w:ascii="TimesNewRoman" w:hAnsi="TimesNewRoman"/>
          <w:sz w:val="24"/>
          <w:szCs w:val="24"/>
        </w:rPr>
        <w:t xml:space="preserve">персональных данных утверждается приказом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434858">
      <w:pPr>
        <w:keepNext/>
        <w:keepLines/>
        <w:spacing w:before="120" w:after="120"/>
        <w:ind w:firstLine="624"/>
        <w:outlineLvl w:val="0"/>
        <w:rPr>
          <w:rFonts w:ascii="TimesNewRoman" w:eastAsiaTheme="majorEastAsia" w:hAnsi="TimesNewRoman"/>
          <w:b/>
          <w:bCs/>
          <w:szCs w:val="26"/>
        </w:rPr>
      </w:pPr>
      <w:bookmarkStart w:id="7" w:name="_Toc394937620"/>
      <w:bookmarkStart w:id="8" w:name="_Toc488667983"/>
      <w:bookmarkStart w:id="9" w:name="_Toc92784924"/>
      <w:r w:rsidRPr="001C0D16">
        <w:rPr>
          <w:rFonts w:ascii="TimesNewRoman" w:eastAsiaTheme="majorEastAsia" w:hAnsi="TimesNewRoman"/>
          <w:b/>
          <w:bCs/>
          <w:szCs w:val="26"/>
        </w:rPr>
        <w:t>5. </w:t>
      </w:r>
      <w:bookmarkEnd w:id="7"/>
      <w:r w:rsidRPr="001C0D16">
        <w:rPr>
          <w:rFonts w:ascii="TimesNewRoman" w:eastAsiaTheme="majorEastAsia" w:hAnsi="TimesNewRoman"/>
          <w:b/>
          <w:bCs/>
          <w:szCs w:val="26"/>
        </w:rPr>
        <w:t>Принципы и условия обработки персональных данных</w:t>
      </w:r>
      <w:bookmarkEnd w:id="8"/>
      <w:bookmarkEnd w:id="9"/>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5.1. При обработке персональных данных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соблюдаются следующие принципы:</w:t>
      </w:r>
    </w:p>
    <w:p w:rsidR="00C86822" w:rsidRPr="001C0D16" w:rsidRDefault="00C86822" w:rsidP="00B90D14">
      <w:pPr>
        <w:pStyle w:val="aa"/>
        <w:numPr>
          <w:ilvl w:val="0"/>
          <w:numId w:val="7"/>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обработка персональных данных осуществляется на законной и справедливой основе;</w:t>
      </w:r>
    </w:p>
    <w:p w:rsidR="00C86822" w:rsidRPr="001C0D16" w:rsidRDefault="00C86822" w:rsidP="00B90D14">
      <w:pPr>
        <w:pStyle w:val="aa"/>
        <w:numPr>
          <w:ilvl w:val="0"/>
          <w:numId w:val="7"/>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обработка персональных данных ограничивается достижением конкретных, заранее определенных и законных целей;</w:t>
      </w:r>
    </w:p>
    <w:p w:rsidR="00C86822" w:rsidRPr="001C0D16" w:rsidRDefault="00C86822" w:rsidP="00B90D14">
      <w:pPr>
        <w:pStyle w:val="aa"/>
        <w:numPr>
          <w:ilvl w:val="0"/>
          <w:numId w:val="7"/>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не допускается обработка персональных данных, несовместимая с целями сбора персональных данных;</w:t>
      </w:r>
    </w:p>
    <w:p w:rsidR="00C86822" w:rsidRPr="001C0D16" w:rsidRDefault="00C86822" w:rsidP="00B90D14">
      <w:pPr>
        <w:pStyle w:val="aa"/>
        <w:numPr>
          <w:ilvl w:val="0"/>
          <w:numId w:val="7"/>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rsidR="00C86822" w:rsidRPr="001C0D16" w:rsidRDefault="00C86822" w:rsidP="00B90D14">
      <w:pPr>
        <w:pStyle w:val="aa"/>
        <w:numPr>
          <w:ilvl w:val="0"/>
          <w:numId w:val="7"/>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обработке подлежат только персональные данные, которые отвечают целям их обработки;</w:t>
      </w:r>
    </w:p>
    <w:p w:rsidR="00C86822" w:rsidRPr="001C0D16" w:rsidRDefault="00C86822" w:rsidP="00B90D14">
      <w:pPr>
        <w:pStyle w:val="aa"/>
        <w:numPr>
          <w:ilvl w:val="0"/>
          <w:numId w:val="7"/>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содержание и объем обрабатываемых персональных данных соответствуют заявленным целям обработки;</w:t>
      </w:r>
    </w:p>
    <w:p w:rsidR="00C86822" w:rsidRPr="001C0D16" w:rsidRDefault="00C86822" w:rsidP="00B90D14">
      <w:pPr>
        <w:pStyle w:val="aa"/>
        <w:numPr>
          <w:ilvl w:val="0"/>
          <w:numId w:val="7"/>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обрабатываемые персональные данные не являются избыточными по отношению к заявленным целях их обработки;</w:t>
      </w:r>
    </w:p>
    <w:p w:rsidR="00C86822" w:rsidRPr="001C0D16" w:rsidRDefault="00C86822" w:rsidP="00B90D14">
      <w:pPr>
        <w:pStyle w:val="aa"/>
        <w:numPr>
          <w:ilvl w:val="0"/>
          <w:numId w:val="7"/>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при обработке персональных данных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w:t>
      </w:r>
    </w:p>
    <w:p w:rsidR="00C86822" w:rsidRPr="001C0D16" w:rsidRDefault="00C86822" w:rsidP="00B90D14">
      <w:pPr>
        <w:pStyle w:val="aa"/>
        <w:numPr>
          <w:ilvl w:val="0"/>
          <w:numId w:val="7"/>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 xml:space="preserve">принимаются необходимые меры по удалению или уточнению </w:t>
      </w:r>
      <w:proofErr w:type="gramStart"/>
      <w:r w:rsidRPr="001C0D16">
        <w:rPr>
          <w:rFonts w:ascii="TimesNewRoman" w:hAnsi="TimesNewRoman"/>
          <w:sz w:val="24"/>
          <w:szCs w:val="24"/>
        </w:rPr>
        <w:t>неполных</w:t>
      </w:r>
      <w:proofErr w:type="gramEnd"/>
      <w:r w:rsidRPr="001C0D16">
        <w:rPr>
          <w:rFonts w:ascii="TimesNewRoman" w:hAnsi="TimesNewRoman"/>
          <w:sz w:val="24"/>
          <w:szCs w:val="24"/>
        </w:rPr>
        <w:t xml:space="preserve"> или неточных персональных данных;</w:t>
      </w:r>
    </w:p>
    <w:p w:rsidR="00C86822" w:rsidRPr="001C0D16" w:rsidRDefault="00C86822" w:rsidP="00B90D14">
      <w:pPr>
        <w:pStyle w:val="a1"/>
        <w:numPr>
          <w:ilvl w:val="0"/>
          <w:numId w:val="7"/>
        </w:numPr>
        <w:tabs>
          <w:tab w:val="left" w:pos="426"/>
        </w:tabs>
        <w:spacing w:line="360" w:lineRule="auto"/>
        <w:ind w:left="1134" w:hanging="283"/>
        <w:rPr>
          <w:rFonts w:ascii="TimesNewRoman" w:hAnsi="TimesNewRoman"/>
          <w:sz w:val="24"/>
        </w:rPr>
      </w:pPr>
      <w:r w:rsidRPr="001C0D16">
        <w:rPr>
          <w:rFonts w:ascii="TimesNewRoman" w:hAnsi="TimesNewRoman"/>
          <w:sz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w:t>
      </w:r>
      <w:r w:rsidRPr="001C0D16">
        <w:rPr>
          <w:rFonts w:ascii="TimesNewRoman" w:hAnsi="TimesNewRoman"/>
          <w:sz w:val="24"/>
        </w:rPr>
        <w:lastRenderedPageBreak/>
        <w:t>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5.2.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осуществляется как автоматизированная обработка персональных данных, так и неавтоматизированная обработка персональных данных. Совокупность операций обработки персональных данных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включает сбор, запись, систематизацию, накопление, хранение, уточнение (обновление, изменение), извлечение, использование, передачу (предоставление, распространение, доступ), блокирование, удаление, уничтожение персональных данных.</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5.3. При сборе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Российской Федерации.</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5.4. 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осуществляет передачу персональных данных третьим лицам в соответствии с требованиями законодательства Российской Федерации в области обработки и защиты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в ходе своей деятельности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При этом обязательным условием предоставления и/или 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 </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5.5. В случаях, когда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поручает обработку персональных данных другому лицу, ответственность перед субъектом персональных данных за действия указанного лица несет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5.6. Прекращение обработки персональных данных осуществляется при прекращении деятельности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(ликвидация или реорганизация).</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5.7. Трансграничная передача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не осуществляется.</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5.8.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обеспечивается конфиденциальность персональных данных. Работники </w:t>
      </w:r>
      <w:r w:rsidR="001C0D16" w:rsidRPr="001C0D16">
        <w:rPr>
          <w:rFonts w:ascii="TimesNewRoman" w:hAnsi="TimesNewRoman"/>
          <w:sz w:val="24"/>
          <w:szCs w:val="24"/>
        </w:rPr>
        <w:t xml:space="preserve">СПБ ГБУЗ «Детская городская </w:t>
      </w:r>
      <w:r w:rsidR="001C0D16" w:rsidRPr="001C0D16">
        <w:rPr>
          <w:rFonts w:ascii="TimesNewRoman" w:hAnsi="TimesNewRoman"/>
          <w:sz w:val="24"/>
          <w:szCs w:val="24"/>
        </w:rPr>
        <w:lastRenderedPageBreak/>
        <w:t>поликлиника № 11»</w:t>
      </w:r>
      <w:r w:rsidRPr="001C0D16">
        <w:rPr>
          <w:rFonts w:ascii="TimesNewRoman" w:hAnsi="TimesNewRoman"/>
          <w:sz w:val="24"/>
          <w:szCs w:val="24"/>
        </w:rP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5.9. Допускается обработка персональных данных, сделанных общедоступными субъектом персональных данных.</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5.10. Обработка иных категорий персональных данных осуществляется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с соблюдением следующих условий:</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 обработка персональных данных необходима для достижения целей, предусмотренных законом Российской Федерации для осуществления и выполнения возложенных законодательством Российской Федерации на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функций, полномочий и обязанностей;</w:t>
      </w:r>
    </w:p>
    <w:p w:rsidR="00C86822" w:rsidRPr="001C0D16" w:rsidRDefault="00C86822" w:rsidP="00B90D14">
      <w:pPr>
        <w:pStyle w:val="aa"/>
        <w:numPr>
          <w:ilvl w:val="0"/>
          <w:numId w:val="8"/>
        </w:numPr>
        <w:tabs>
          <w:tab w:val="left" w:pos="426"/>
        </w:tabs>
        <w:spacing w:line="360" w:lineRule="auto"/>
        <w:ind w:left="1134" w:hanging="283"/>
        <w:rPr>
          <w:rFonts w:ascii="TimesNewRoman" w:hAnsi="TimesNewRoman"/>
          <w:sz w:val="24"/>
          <w:szCs w:val="24"/>
        </w:rPr>
      </w:pPr>
      <w:r w:rsidRPr="001C0D16">
        <w:rPr>
          <w:rFonts w:ascii="TimesNewRoman" w:hAnsi="TimesNewRoman"/>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C86822" w:rsidRPr="001C0D16" w:rsidRDefault="00C86822" w:rsidP="00B90D14">
      <w:pPr>
        <w:pStyle w:val="aa"/>
        <w:numPr>
          <w:ilvl w:val="0"/>
          <w:numId w:val="8"/>
        </w:numPr>
        <w:tabs>
          <w:tab w:val="left" w:pos="426"/>
        </w:tabs>
        <w:spacing w:line="360" w:lineRule="auto"/>
        <w:ind w:left="1134" w:hanging="283"/>
        <w:rPr>
          <w:rFonts w:ascii="TimesNewRoman" w:hAnsi="TimesNewRoman"/>
          <w:szCs w:val="26"/>
        </w:rPr>
      </w:pPr>
      <w:r w:rsidRPr="001C0D16">
        <w:rPr>
          <w:rFonts w:ascii="TimesNewRoman" w:hAnsi="TimesNewRoman"/>
          <w:sz w:val="24"/>
          <w:szCs w:val="24"/>
        </w:rPr>
        <w:t xml:space="preserve">обработка персональных данных необходима для исполнения договора, стороной которого либо выгодоприобретателем или </w:t>
      </w:r>
      <w:r w:rsidR="00B90D14" w:rsidRPr="001C0D16">
        <w:rPr>
          <w:rFonts w:ascii="TimesNewRoman" w:hAnsi="TimesNewRoman"/>
          <w:sz w:val="24"/>
          <w:szCs w:val="24"/>
        </w:rPr>
        <w:t>поручителем,</w:t>
      </w:r>
      <w:r w:rsidRPr="001C0D16">
        <w:rPr>
          <w:rFonts w:ascii="TimesNewRoman" w:hAnsi="TimesNewRoman"/>
          <w:sz w:val="24"/>
          <w:szCs w:val="24"/>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86822" w:rsidRPr="001C0D16" w:rsidRDefault="00C86822" w:rsidP="00B90D14">
      <w:pPr>
        <w:pStyle w:val="aa"/>
        <w:tabs>
          <w:tab w:val="left" w:pos="426"/>
        </w:tabs>
        <w:spacing w:line="360" w:lineRule="auto"/>
        <w:ind w:firstLine="0"/>
        <w:rPr>
          <w:rFonts w:ascii="TimesNewRoman" w:hAnsi="TimesNewRoman"/>
          <w:i/>
          <w:sz w:val="24"/>
          <w:szCs w:val="24"/>
        </w:rPr>
      </w:pPr>
      <w:r w:rsidRPr="001C0D16">
        <w:rPr>
          <w:rFonts w:ascii="TimesNewRoman" w:hAnsi="TimesNewRoman"/>
          <w:sz w:val="24"/>
          <w:szCs w:val="24"/>
        </w:rPr>
        <w:t xml:space="preserve">5.11. Обработка специальных категорий персональных данных допускается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в случаях, определенных статьей 10 Федерального закона «О персональных данных» </w:t>
      </w:r>
      <w:r w:rsidRPr="001C0D16">
        <w:rPr>
          <w:rFonts w:ascii="TimesNewRoman" w:hAnsi="TimesNewRoman"/>
          <w:bCs/>
          <w:i/>
          <w:sz w:val="24"/>
          <w:szCs w:val="24"/>
        </w:rPr>
        <w:t>(Данный пункт указывается для медицинских организаций, и иных организаций, осуществляющих обработку специальных категорий персональных данных в соответствии с законодательством Российской Федерации)</w:t>
      </w:r>
      <w:r w:rsidRPr="001C0D16">
        <w:rPr>
          <w:rFonts w:ascii="TimesNewRoman" w:hAnsi="TimesNewRoman"/>
          <w:i/>
          <w:sz w:val="24"/>
          <w:szCs w:val="24"/>
        </w:rPr>
        <w:t>.</w:t>
      </w:r>
    </w:p>
    <w:p w:rsidR="00C86822" w:rsidRPr="001C0D16" w:rsidRDefault="00C86822" w:rsidP="00B90D14">
      <w:pPr>
        <w:keepNext/>
        <w:keepLines/>
        <w:tabs>
          <w:tab w:val="left" w:pos="426"/>
        </w:tabs>
        <w:spacing w:before="120" w:after="120"/>
        <w:ind w:left="284"/>
        <w:outlineLvl w:val="0"/>
        <w:rPr>
          <w:rFonts w:ascii="TimesNewRoman" w:eastAsiaTheme="majorEastAsia" w:hAnsi="TimesNewRoman"/>
          <w:b/>
          <w:bCs/>
          <w:szCs w:val="26"/>
        </w:rPr>
      </w:pPr>
      <w:bookmarkStart w:id="10" w:name="_Toc92784925"/>
      <w:r w:rsidRPr="001C0D16">
        <w:rPr>
          <w:rFonts w:ascii="TimesNewRoman" w:eastAsiaTheme="majorEastAsia" w:hAnsi="TimesNewRoman"/>
          <w:b/>
          <w:bCs/>
          <w:szCs w:val="26"/>
        </w:rPr>
        <w:t xml:space="preserve">6. Реализация мер обеспечения безопасности персональных данных, принимаемых в </w:t>
      </w:r>
      <w:r w:rsidR="001C0D16" w:rsidRPr="001C0D16">
        <w:rPr>
          <w:rFonts w:ascii="TimesNewRoman" w:eastAsiaTheme="majorEastAsia" w:hAnsi="TimesNewRoman"/>
          <w:b/>
          <w:bCs/>
          <w:szCs w:val="26"/>
        </w:rPr>
        <w:t>СПБ ГБУЗ «Детская городская поликлиника № 11»</w:t>
      </w:r>
      <w:bookmarkEnd w:id="10"/>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6.1. 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принимает или обеспечивает принятие необходимых и достаточных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К таким мерам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относятся:</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lastRenderedPageBreak/>
        <w:t>назначение лица, ответственного за организацию обработки персональных данных;</w:t>
      </w:r>
    </w:p>
    <w:p w:rsidR="00C86822" w:rsidRPr="001C0D16" w:rsidRDefault="00AE33C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и</w:t>
      </w:r>
      <w:r w:rsidR="00C86822" w:rsidRPr="001C0D16">
        <w:rPr>
          <w:rFonts w:ascii="TimesNewRoman" w:hAnsi="TimesNewRoman"/>
          <w:sz w:val="24"/>
          <w:szCs w:val="24"/>
        </w:rPr>
        <w:t>здание локальных актов по вопросам обработки персональных данных и локальных актов, устанавливающих процедуры, направленные на предотвращение и выявления нарушений законодательства Российской Федерации в области обработки и защиты персональных данных, устранение последствий таких нарушений;</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 xml:space="preserve">осуществление внутреннего контроля соответствия обработки персональных данных законодательству Российской Федерации о персональных данных, требованиям к защите персональных данных, внутренним документам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в области обработки и защиты персональных данных;</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 xml:space="preserve">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мер, направленных на обеспечение выполнения обязанностей, предусмотренных Федеральным законом «О персональных данных»;</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 xml:space="preserve">ознакомление работников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с положениями законодательства Российской Федерации о персональных данных, внутренними документами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по вопросам обработки персональных данных, требованиями к защите персональных данных;</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применение или обеспечение применения правовых, организационных и технических мер по обеспечению безопасности персональных данных в соответствии со ст.19 Федерального закона «О персональных данных», в частности:</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 xml:space="preserve">определение угроз безопасности персональных данных при их обработке в информационных системах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 xml:space="preserve">реализация технических и организационных мер по защите персональных данных, обрабатываемых в информационных системах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на основе требований, утвержденных постановлением Правительства Российской Федерации от </w:t>
      </w:r>
      <w:r w:rsidRPr="001C0D16">
        <w:rPr>
          <w:rFonts w:ascii="TimesNewRoman" w:hAnsi="TimesNewRoman"/>
          <w:sz w:val="24"/>
          <w:szCs w:val="24"/>
        </w:rPr>
        <w:lastRenderedPageBreak/>
        <w:t>01.11.2012 № 1119 «Об утверждении требований к защите персональных данных при их обработке в информационных системах персональных данных» и требований 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выработанных по результатам:</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 xml:space="preserve">определения категорий персональных данных, обрабатываемых в информационных системах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определения необходимого уровня защищенности персональных данных на основе анализа актуальных угроз безопасности персональных данных и возможного ущерба субъектам персональных данных при реализации угроз безопасности персональных данных;</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организация режима обеспечения безопасности помещений, в которых размещены информационные системы персональных данных, препятствующего возможности неконтролируемого проникновения или пребывания в этих помещениях, не имеющих права доступа в эти помещения;</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обеспечение учета и сохранности машинных носителей персональных данных;</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организация доступа к персональным данным, обрабатываемым в информационных системах персональных данных;</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антивирусный мониторинг и детектирование;</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применение межсетевых защитных (фильтрующих)</w:t>
      </w:r>
      <w:r w:rsidR="00C10275" w:rsidRPr="001C0D16">
        <w:rPr>
          <w:rFonts w:ascii="TimesNewRoman" w:hAnsi="TimesNewRoman"/>
          <w:sz w:val="24"/>
          <w:szCs w:val="24"/>
        </w:rPr>
        <w:t xml:space="preserve"> </w:t>
      </w:r>
      <w:r w:rsidRPr="001C0D16">
        <w:rPr>
          <w:rFonts w:ascii="TimesNewRoman" w:hAnsi="TimesNewRoman"/>
          <w:sz w:val="24"/>
          <w:szCs w:val="24"/>
        </w:rPr>
        <w:t>экранов;</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своевременное установление обновлений используемого программного обеспечения информационных систем персональных данных и средств защиты информации;</w:t>
      </w:r>
    </w:p>
    <w:p w:rsidR="00C86822" w:rsidRPr="001C0D16" w:rsidRDefault="00C86822" w:rsidP="00B90D14">
      <w:pPr>
        <w:pStyle w:val="aa"/>
        <w:numPr>
          <w:ilvl w:val="0"/>
          <w:numId w:val="9"/>
        </w:numPr>
        <w:spacing w:line="360" w:lineRule="auto"/>
        <w:ind w:left="1134" w:hanging="283"/>
        <w:rPr>
          <w:rFonts w:ascii="TimesNewRoman" w:hAnsi="TimesNewRoman"/>
          <w:sz w:val="24"/>
          <w:szCs w:val="24"/>
        </w:rPr>
      </w:pPr>
      <w:r w:rsidRPr="001C0D16">
        <w:rPr>
          <w:rFonts w:ascii="TimesNewRoman" w:hAnsi="TimesNewRoman"/>
          <w:sz w:val="24"/>
          <w:szCs w:val="24"/>
        </w:rPr>
        <w:t>организация защиты технических средств информационных систем персональных данных.</w:t>
      </w:r>
    </w:p>
    <w:p w:rsidR="00C86822" w:rsidRPr="001C0D16" w:rsidRDefault="00C86822" w:rsidP="00B90D14">
      <w:pPr>
        <w:keepNext/>
        <w:keepLines/>
        <w:tabs>
          <w:tab w:val="left" w:pos="426"/>
        </w:tabs>
        <w:spacing w:before="120" w:after="120"/>
        <w:outlineLvl w:val="0"/>
        <w:rPr>
          <w:rFonts w:ascii="TimesNewRoman" w:eastAsia="Times New Roman" w:hAnsi="TimesNewRoman"/>
          <w:b/>
          <w:bCs/>
          <w:szCs w:val="26"/>
        </w:rPr>
      </w:pPr>
      <w:bookmarkStart w:id="11" w:name="_Toc92784926"/>
      <w:bookmarkStart w:id="12" w:name="_Toc394937621"/>
      <w:bookmarkStart w:id="13" w:name="_Toc488667984"/>
      <w:r w:rsidRPr="001C0D16">
        <w:rPr>
          <w:rFonts w:ascii="TimesNewRoman" w:eastAsia="Times New Roman" w:hAnsi="TimesNewRoman"/>
          <w:b/>
          <w:bCs/>
          <w:szCs w:val="26"/>
        </w:rPr>
        <w:t>7. Обработка персональных данных, осуществляемая без использования средств автоматизации</w:t>
      </w:r>
      <w:bookmarkEnd w:id="11"/>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 xml:space="preserve">7.1.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w:t>
      </w:r>
      <w:r w:rsidRPr="001C0D16">
        <w:rPr>
          <w:rFonts w:ascii="TimesNewRoman" w:hAnsi="TimesNewRoman"/>
          <w:sz w:val="24"/>
          <w:szCs w:val="24"/>
        </w:rPr>
        <w:lastRenderedPageBreak/>
        <w:t>отдельных материальных носителях персональных данных (далее – материальные носители), в специальных разделах или на полях форм (бланков).</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7.2.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C86822" w:rsidRPr="001C0D16" w:rsidRDefault="00C86822" w:rsidP="00B90D14">
      <w:pPr>
        <w:pStyle w:val="aa"/>
        <w:tabs>
          <w:tab w:val="left" w:pos="426"/>
        </w:tabs>
        <w:spacing w:line="360" w:lineRule="auto"/>
        <w:ind w:firstLine="0"/>
        <w:rPr>
          <w:rFonts w:ascii="TimesNewRoman" w:hAnsi="TimesNewRoman"/>
          <w:sz w:val="24"/>
          <w:szCs w:val="24"/>
        </w:rPr>
      </w:pPr>
      <w:bookmarkStart w:id="14" w:name="sub_1006"/>
      <w:r w:rsidRPr="001C0D16">
        <w:rPr>
          <w:rFonts w:ascii="TimesNewRoman" w:hAnsi="TimesNewRoman"/>
          <w:sz w:val="24"/>
          <w:szCs w:val="24"/>
        </w:rPr>
        <w:t xml:space="preserve">7.3. Лица, осуществляющие обработку персональных данных без использования средств автоматизации (в том числе работники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или лица, осуществляющие такую обработку по договору с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проинформированы о факте обработки ими персональных данных, обработка которых осуществляется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Российской Федерации, а также локальными правовыми актами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7.4. </w:t>
      </w:r>
      <w:bookmarkStart w:id="15" w:name="sub_1007"/>
      <w:r w:rsidRPr="001C0D16">
        <w:rPr>
          <w:rFonts w:ascii="TimesNewRoman" w:hAnsi="TimesNewRoman"/>
          <w:sz w:val="24"/>
          <w:szCs w:val="24"/>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bookmarkEnd w:id="15"/>
    <w:p w:rsidR="00C86822" w:rsidRPr="001C0D16" w:rsidRDefault="00C86822" w:rsidP="00B90D14">
      <w:pPr>
        <w:pStyle w:val="aa"/>
        <w:numPr>
          <w:ilvl w:val="0"/>
          <w:numId w:val="16"/>
        </w:numPr>
        <w:spacing w:line="360" w:lineRule="auto"/>
        <w:rPr>
          <w:rFonts w:ascii="TimesNewRoman" w:hAnsi="TimesNewRoman"/>
          <w:sz w:val="24"/>
          <w:szCs w:val="24"/>
        </w:rPr>
      </w:pPr>
      <w:r w:rsidRPr="001C0D16">
        <w:rPr>
          <w:rFonts w:ascii="TimesNewRoman" w:hAnsi="TimesNewRoman"/>
          <w:sz w:val="24"/>
          <w:szCs w:val="24"/>
        </w:rPr>
        <w:t xml:space="preserve">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способов обработки персональных данных;</w:t>
      </w:r>
    </w:p>
    <w:p w:rsidR="00C86822" w:rsidRPr="001C0D16" w:rsidRDefault="00C86822" w:rsidP="00B90D14">
      <w:pPr>
        <w:pStyle w:val="aa"/>
        <w:numPr>
          <w:ilvl w:val="0"/>
          <w:numId w:val="16"/>
        </w:numPr>
        <w:spacing w:line="360" w:lineRule="auto"/>
        <w:rPr>
          <w:rFonts w:ascii="TimesNewRoman" w:hAnsi="TimesNewRoman"/>
          <w:sz w:val="24"/>
          <w:szCs w:val="24"/>
        </w:rPr>
      </w:pPr>
      <w:r w:rsidRPr="001C0D16">
        <w:rPr>
          <w:rFonts w:ascii="TimesNewRoman" w:hAnsi="TimesNewRoman"/>
          <w:sz w:val="24"/>
          <w:szCs w:val="24"/>
        </w:rPr>
        <w:t>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C86822" w:rsidRPr="001C0D16" w:rsidRDefault="00C86822" w:rsidP="00B90D14">
      <w:pPr>
        <w:pStyle w:val="aa"/>
        <w:numPr>
          <w:ilvl w:val="0"/>
          <w:numId w:val="16"/>
        </w:numPr>
        <w:spacing w:line="360" w:lineRule="auto"/>
        <w:rPr>
          <w:rFonts w:ascii="TimesNewRoman" w:hAnsi="TimesNewRoman"/>
          <w:sz w:val="24"/>
          <w:szCs w:val="24"/>
        </w:rPr>
      </w:pPr>
      <w:r w:rsidRPr="001C0D16">
        <w:rPr>
          <w:rFonts w:ascii="TimesNewRoman" w:hAnsi="TimesNewRoman"/>
          <w:sz w:val="24"/>
          <w:szCs w:val="24"/>
        </w:rPr>
        <w:lastRenderedPageBreak/>
        <w:t>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86822" w:rsidRPr="001C0D16" w:rsidRDefault="00C86822" w:rsidP="00B90D14">
      <w:pPr>
        <w:pStyle w:val="aa"/>
        <w:numPr>
          <w:ilvl w:val="0"/>
          <w:numId w:val="16"/>
        </w:numPr>
        <w:spacing w:line="360" w:lineRule="auto"/>
        <w:rPr>
          <w:rFonts w:ascii="TimesNewRoman" w:hAnsi="TimesNewRoman"/>
          <w:sz w:val="24"/>
          <w:szCs w:val="24"/>
        </w:rPr>
      </w:pPr>
      <w:r w:rsidRPr="001C0D16">
        <w:rPr>
          <w:rFonts w:ascii="TimesNewRoman" w:hAnsi="TimesNewRoman"/>
          <w:sz w:val="24"/>
          <w:szCs w:val="24"/>
        </w:rPr>
        <w:t>типовая форма исключает объединение полей, предназначенных для внесения персональных данных, цели обработки которых заведомо не совместимы.</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7.5.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C86822" w:rsidRPr="001C0D16" w:rsidRDefault="00C86822" w:rsidP="00B90D14">
      <w:pPr>
        <w:pStyle w:val="aa"/>
        <w:numPr>
          <w:ilvl w:val="0"/>
          <w:numId w:val="15"/>
        </w:numPr>
        <w:tabs>
          <w:tab w:val="left" w:pos="1276"/>
        </w:tabs>
        <w:spacing w:line="360" w:lineRule="auto"/>
        <w:rPr>
          <w:rFonts w:ascii="TimesNewRoman" w:hAnsi="TimesNewRoman"/>
          <w:sz w:val="24"/>
          <w:szCs w:val="24"/>
        </w:rPr>
      </w:pPr>
      <w:r w:rsidRPr="001C0D16">
        <w:rPr>
          <w:rFonts w:ascii="TimesNewRoman" w:hAnsi="TimesNewRoman"/>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86822" w:rsidRPr="001C0D16" w:rsidRDefault="00C86822" w:rsidP="00B90D14">
      <w:pPr>
        <w:pStyle w:val="aa"/>
        <w:numPr>
          <w:ilvl w:val="0"/>
          <w:numId w:val="15"/>
        </w:numPr>
        <w:tabs>
          <w:tab w:val="left" w:pos="1276"/>
        </w:tabs>
        <w:spacing w:line="360" w:lineRule="auto"/>
        <w:rPr>
          <w:rFonts w:ascii="TimesNewRoman" w:hAnsi="TimesNewRoman"/>
          <w:sz w:val="24"/>
          <w:szCs w:val="24"/>
        </w:rPr>
      </w:pPr>
      <w:r w:rsidRPr="001C0D16">
        <w:rPr>
          <w:rFonts w:ascii="TimesNewRoman" w:hAnsi="TimesNewRoman"/>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86822" w:rsidRPr="001C0D16" w:rsidRDefault="00C86822" w:rsidP="00B90D14">
      <w:pPr>
        <w:pStyle w:val="aa"/>
        <w:tabs>
          <w:tab w:val="left" w:pos="426"/>
        </w:tabs>
        <w:spacing w:line="360" w:lineRule="auto"/>
        <w:ind w:firstLine="0"/>
        <w:rPr>
          <w:rFonts w:ascii="TimesNewRoman" w:hAnsi="TimesNewRoman"/>
          <w:sz w:val="24"/>
          <w:szCs w:val="24"/>
        </w:rPr>
      </w:pPr>
      <w:bookmarkStart w:id="16" w:name="sub_1010"/>
      <w:r w:rsidRPr="001C0D16">
        <w:rPr>
          <w:rFonts w:ascii="TimesNewRoman" w:hAnsi="TimesNewRoman"/>
          <w:sz w:val="24"/>
          <w:szCs w:val="24"/>
        </w:rPr>
        <w:t>7.6.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17" w:name="sub_1011"/>
      <w:bookmarkEnd w:id="16"/>
      <w:r w:rsidRPr="001C0D16">
        <w:rPr>
          <w:rFonts w:ascii="TimesNewRoman" w:hAnsi="TimesNewRoman"/>
          <w:sz w:val="24"/>
          <w:szCs w:val="24"/>
        </w:rPr>
        <w:t xml:space="preserve"> Положения, предусмотренные в настоящем пункте и пункте 7.5. настоящей Политики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bookmarkEnd w:id="17"/>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lastRenderedPageBreak/>
        <w:t>7.7. </w:t>
      </w:r>
      <w:r w:rsidRPr="001C0D16">
        <w:rPr>
          <w:rFonts w:ascii="TimesNewRoman" w:hAnsi="TimesNewRoman"/>
          <w:sz w:val="24"/>
          <w:szCs w:val="24"/>
          <w:highlight w:val="white"/>
        </w:rPr>
        <w:t>Уточнение</w:t>
      </w:r>
      <w:r w:rsidRPr="001C0D16">
        <w:rPr>
          <w:rFonts w:ascii="TimesNewRoman" w:hAnsi="TimesNewRoman"/>
          <w:sz w:val="24"/>
          <w:szCs w:val="24"/>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86822" w:rsidRPr="001C0D16" w:rsidRDefault="00C86822" w:rsidP="00B90D14">
      <w:pPr>
        <w:pStyle w:val="aa"/>
        <w:tabs>
          <w:tab w:val="left" w:pos="426"/>
        </w:tabs>
        <w:spacing w:line="360" w:lineRule="auto"/>
        <w:ind w:firstLine="0"/>
        <w:rPr>
          <w:rFonts w:ascii="TimesNewRoman" w:hAnsi="TimesNewRoman"/>
          <w:sz w:val="24"/>
          <w:szCs w:val="24"/>
        </w:rPr>
      </w:pPr>
      <w:r w:rsidRPr="001C0D16">
        <w:rPr>
          <w:rFonts w:ascii="TimesNewRoman" w:hAnsi="TimesNewRoman"/>
          <w:sz w:val="24"/>
          <w:szCs w:val="24"/>
        </w:rPr>
        <w:t>7.8. </w:t>
      </w:r>
      <w:bookmarkStart w:id="18" w:name="sub_1300"/>
      <w:r w:rsidRPr="001C0D16">
        <w:rPr>
          <w:rFonts w:ascii="TimesNewRoman" w:hAnsi="TimesNewRoman"/>
          <w:sz w:val="24"/>
          <w:szCs w:val="24"/>
        </w:rPr>
        <w:t>Меры по обеспечению безопасности персональных данных при их обработке, осуществляемой без использования средств автоматизации:</w:t>
      </w:r>
    </w:p>
    <w:p w:rsidR="00C86822" w:rsidRPr="001C0D16" w:rsidRDefault="00C86822" w:rsidP="00B90D14">
      <w:pPr>
        <w:pStyle w:val="aa"/>
        <w:numPr>
          <w:ilvl w:val="0"/>
          <w:numId w:val="10"/>
        </w:numPr>
        <w:spacing w:line="360" w:lineRule="auto"/>
        <w:ind w:left="1134" w:hanging="283"/>
        <w:rPr>
          <w:rFonts w:ascii="TimesNewRoman" w:hAnsi="TimesNewRoman"/>
          <w:sz w:val="24"/>
          <w:szCs w:val="24"/>
        </w:rPr>
      </w:pPr>
      <w:r w:rsidRPr="001C0D16">
        <w:rPr>
          <w:rFonts w:ascii="TimesNewRoman" w:hAnsi="TimesNewRoman"/>
          <w:sz w:val="24"/>
          <w:szCs w:val="24"/>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86822" w:rsidRPr="001C0D16" w:rsidRDefault="00C86822" w:rsidP="00B90D14">
      <w:pPr>
        <w:pStyle w:val="aa"/>
        <w:numPr>
          <w:ilvl w:val="0"/>
          <w:numId w:val="10"/>
        </w:numPr>
        <w:spacing w:line="360" w:lineRule="auto"/>
        <w:ind w:left="1134" w:hanging="283"/>
        <w:rPr>
          <w:rFonts w:ascii="TimesNewRoman" w:hAnsi="TimesNewRoman"/>
          <w:sz w:val="24"/>
          <w:szCs w:val="24"/>
        </w:rPr>
      </w:pPr>
      <w:r w:rsidRPr="001C0D16">
        <w:rPr>
          <w:rFonts w:ascii="TimesNewRoman" w:hAnsi="TimesNewRoman"/>
          <w:sz w:val="24"/>
          <w:szCs w:val="24"/>
        </w:rPr>
        <w:t>обеспечивается раздельное хранение персональных данных (материальных носителей), обработка которых осуществляется в различных целях;</w:t>
      </w:r>
    </w:p>
    <w:p w:rsidR="00C86822" w:rsidRPr="001C0D16" w:rsidRDefault="00C86822" w:rsidP="00B90D14">
      <w:pPr>
        <w:pStyle w:val="aa"/>
        <w:numPr>
          <w:ilvl w:val="0"/>
          <w:numId w:val="10"/>
        </w:numPr>
        <w:spacing w:line="360" w:lineRule="auto"/>
        <w:ind w:left="1134" w:hanging="283"/>
        <w:rPr>
          <w:rFonts w:ascii="TimesNewRoman" w:hAnsi="TimesNewRoman"/>
          <w:sz w:val="24"/>
          <w:szCs w:val="24"/>
        </w:rPr>
      </w:pPr>
      <w:bookmarkStart w:id="19" w:name="sub_1015"/>
      <w:r w:rsidRPr="001C0D16">
        <w:rPr>
          <w:rFonts w:ascii="TimesNewRoman" w:hAnsi="TimesNewRoman"/>
          <w:sz w:val="24"/>
          <w:szCs w:val="24"/>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keepNext/>
        <w:keepLines/>
        <w:spacing w:before="120" w:after="120"/>
        <w:outlineLvl w:val="0"/>
        <w:rPr>
          <w:rFonts w:ascii="TimesNewRoman" w:eastAsia="Times New Roman" w:hAnsi="TimesNewRoman"/>
          <w:b/>
          <w:bCs/>
          <w:szCs w:val="26"/>
        </w:rPr>
      </w:pPr>
      <w:bookmarkStart w:id="20" w:name="_Toc394937622"/>
      <w:bookmarkStart w:id="21" w:name="_Toc488667985"/>
      <w:bookmarkStart w:id="22" w:name="_Toc92784927"/>
      <w:bookmarkEnd w:id="12"/>
      <w:bookmarkEnd w:id="13"/>
      <w:bookmarkEnd w:id="14"/>
      <w:bookmarkEnd w:id="18"/>
      <w:bookmarkEnd w:id="19"/>
      <w:r w:rsidRPr="001C0D16">
        <w:rPr>
          <w:rFonts w:ascii="TimesNewRoman" w:eastAsia="Times New Roman" w:hAnsi="TimesNewRoman"/>
          <w:b/>
          <w:bCs/>
          <w:szCs w:val="26"/>
        </w:rPr>
        <w:t>8. Актуализация, исправление, удаление и уничтожение персональных данных, ответы на запросы субъектов на доступ к персональным данным</w:t>
      </w:r>
      <w:bookmarkEnd w:id="20"/>
      <w:bookmarkEnd w:id="21"/>
      <w:bookmarkEnd w:id="22"/>
    </w:p>
    <w:p w:rsidR="00C86822" w:rsidRPr="001C0D16" w:rsidRDefault="00C86822" w:rsidP="00B90D14">
      <w:pPr>
        <w:pStyle w:val="aa"/>
        <w:spacing w:line="360" w:lineRule="auto"/>
        <w:ind w:firstLine="0"/>
        <w:rPr>
          <w:rFonts w:ascii="TimesNewRoman" w:hAnsi="TimesNewRoman"/>
          <w:sz w:val="24"/>
          <w:szCs w:val="24"/>
        </w:rPr>
      </w:pPr>
      <w:r w:rsidRPr="001C0D16">
        <w:rPr>
          <w:rFonts w:ascii="TimesNewRoman" w:hAnsi="TimesNewRoman"/>
          <w:sz w:val="24"/>
          <w:szCs w:val="24"/>
        </w:rPr>
        <w:t>8.1. Права субъектов персональных данных:</w:t>
      </w:r>
    </w:p>
    <w:p w:rsidR="00C86822" w:rsidRPr="001C0D16" w:rsidRDefault="00C86822" w:rsidP="00B90D14">
      <w:pPr>
        <w:pStyle w:val="aa"/>
        <w:spacing w:line="360" w:lineRule="auto"/>
        <w:ind w:firstLine="0"/>
        <w:rPr>
          <w:rFonts w:ascii="TimesNewRoman" w:hAnsi="TimesNewRoman"/>
          <w:sz w:val="24"/>
          <w:szCs w:val="24"/>
        </w:rPr>
      </w:pPr>
      <w:r w:rsidRPr="001C0D16">
        <w:rPr>
          <w:rFonts w:ascii="TimesNewRoman" w:hAnsi="TimesNewRoman"/>
          <w:sz w:val="24"/>
          <w:szCs w:val="24"/>
        </w:rPr>
        <w:t>8.1.1. Право субъекта персональных данных на доступ к его персональным данным:</w:t>
      </w:r>
    </w:p>
    <w:p w:rsidR="00C86822" w:rsidRPr="001C0D16" w:rsidRDefault="00C86822" w:rsidP="00B90D14">
      <w:pPr>
        <w:pStyle w:val="aa"/>
        <w:spacing w:line="360" w:lineRule="auto"/>
        <w:ind w:left="284" w:firstLine="0"/>
        <w:rPr>
          <w:rFonts w:ascii="TimesNewRoman" w:hAnsi="TimesNewRoman"/>
          <w:sz w:val="24"/>
          <w:szCs w:val="24"/>
        </w:rPr>
      </w:pPr>
      <w:r w:rsidRPr="001C0D16">
        <w:rPr>
          <w:rFonts w:ascii="TimesNewRoman" w:hAnsi="TimesNewRoman"/>
          <w:sz w:val="24"/>
          <w:szCs w:val="24"/>
        </w:rPr>
        <w:t>1) 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C86822" w:rsidRPr="001C0D16" w:rsidRDefault="00C86822" w:rsidP="00B90D14">
      <w:pPr>
        <w:pStyle w:val="aa"/>
        <w:numPr>
          <w:ilvl w:val="0"/>
          <w:numId w:val="13"/>
        </w:numPr>
        <w:spacing w:line="360" w:lineRule="auto"/>
        <w:ind w:left="1134" w:hanging="283"/>
        <w:rPr>
          <w:rFonts w:ascii="TimesNewRoman" w:hAnsi="TimesNewRoman"/>
          <w:sz w:val="24"/>
          <w:szCs w:val="24"/>
        </w:rPr>
      </w:pPr>
      <w:r w:rsidRPr="001C0D16">
        <w:rPr>
          <w:rFonts w:ascii="TimesNewRoman" w:hAnsi="TimesNewRoman"/>
          <w:sz w:val="24"/>
          <w:szCs w:val="24"/>
        </w:rPr>
        <w:t xml:space="preserve">подтверждение факта обработки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numPr>
          <w:ilvl w:val="0"/>
          <w:numId w:val="13"/>
        </w:numPr>
        <w:spacing w:line="360" w:lineRule="auto"/>
        <w:ind w:left="1134" w:hanging="283"/>
        <w:rPr>
          <w:rFonts w:ascii="TimesNewRoman" w:hAnsi="TimesNewRoman"/>
          <w:sz w:val="24"/>
          <w:szCs w:val="24"/>
        </w:rPr>
      </w:pPr>
      <w:r w:rsidRPr="001C0D16">
        <w:rPr>
          <w:rFonts w:ascii="TimesNewRoman" w:hAnsi="TimesNewRoman"/>
          <w:sz w:val="24"/>
          <w:szCs w:val="24"/>
        </w:rPr>
        <w:t>правовые основания и цели обработки персональных данных;</w:t>
      </w:r>
    </w:p>
    <w:p w:rsidR="00C86822" w:rsidRPr="001C0D16" w:rsidRDefault="00C86822" w:rsidP="00B90D14">
      <w:pPr>
        <w:pStyle w:val="aa"/>
        <w:numPr>
          <w:ilvl w:val="0"/>
          <w:numId w:val="13"/>
        </w:numPr>
        <w:spacing w:line="360" w:lineRule="auto"/>
        <w:ind w:left="1134" w:hanging="283"/>
        <w:rPr>
          <w:rFonts w:ascii="TimesNewRoman" w:hAnsi="TimesNewRoman"/>
          <w:sz w:val="24"/>
          <w:szCs w:val="24"/>
        </w:rPr>
      </w:pPr>
      <w:r w:rsidRPr="001C0D16">
        <w:rPr>
          <w:rFonts w:ascii="TimesNewRoman" w:hAnsi="TimesNewRoman"/>
          <w:sz w:val="24"/>
          <w:szCs w:val="24"/>
        </w:rPr>
        <w:t xml:space="preserve">цели и применяемые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способы обработки персональных данных;</w:t>
      </w:r>
    </w:p>
    <w:p w:rsidR="00C86822" w:rsidRPr="001C0D16" w:rsidRDefault="00C86822" w:rsidP="00B90D14">
      <w:pPr>
        <w:pStyle w:val="aa"/>
        <w:numPr>
          <w:ilvl w:val="0"/>
          <w:numId w:val="13"/>
        </w:numPr>
        <w:spacing w:line="360" w:lineRule="auto"/>
        <w:ind w:left="1134" w:hanging="283"/>
        <w:rPr>
          <w:rFonts w:ascii="TimesNewRoman" w:hAnsi="TimesNewRoman"/>
          <w:sz w:val="24"/>
          <w:szCs w:val="24"/>
        </w:rPr>
      </w:pPr>
      <w:r w:rsidRPr="001C0D16">
        <w:rPr>
          <w:rFonts w:ascii="TimesNewRoman" w:hAnsi="TimesNewRoman"/>
          <w:sz w:val="24"/>
          <w:szCs w:val="24"/>
        </w:rPr>
        <w:lastRenderedPageBreak/>
        <w:t xml:space="preserve">наименование и место нахождения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сведения о лицах (за исключением работников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или на основании федерального закона;</w:t>
      </w:r>
    </w:p>
    <w:p w:rsidR="00C86822" w:rsidRPr="001C0D16" w:rsidRDefault="00C86822" w:rsidP="00B90D14">
      <w:pPr>
        <w:pStyle w:val="aa"/>
        <w:numPr>
          <w:ilvl w:val="0"/>
          <w:numId w:val="13"/>
        </w:numPr>
        <w:spacing w:line="360" w:lineRule="auto"/>
        <w:ind w:left="1134" w:hanging="283"/>
        <w:rPr>
          <w:rFonts w:ascii="TimesNewRoman" w:hAnsi="TimesNewRoman"/>
          <w:sz w:val="24"/>
          <w:szCs w:val="24"/>
        </w:rPr>
      </w:pPr>
      <w:r w:rsidRPr="001C0D16">
        <w:rPr>
          <w:rFonts w:ascii="TimesNewRoman" w:hAnsi="TimesNew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86822" w:rsidRPr="001C0D16" w:rsidRDefault="00C86822" w:rsidP="00B90D14">
      <w:pPr>
        <w:pStyle w:val="aa"/>
        <w:numPr>
          <w:ilvl w:val="0"/>
          <w:numId w:val="13"/>
        </w:numPr>
        <w:spacing w:line="360" w:lineRule="auto"/>
        <w:ind w:left="1134" w:hanging="283"/>
        <w:rPr>
          <w:rFonts w:ascii="TimesNewRoman" w:hAnsi="TimesNewRoman"/>
          <w:sz w:val="24"/>
          <w:szCs w:val="24"/>
        </w:rPr>
      </w:pPr>
      <w:r w:rsidRPr="001C0D16">
        <w:rPr>
          <w:rFonts w:ascii="TimesNewRoman" w:hAnsi="TimesNewRoman"/>
          <w:sz w:val="24"/>
          <w:szCs w:val="24"/>
        </w:rPr>
        <w:t>сроки обработки персональных данных, в том числе сроки их хранения;</w:t>
      </w:r>
    </w:p>
    <w:p w:rsidR="00C86822" w:rsidRPr="001C0D16" w:rsidRDefault="00C86822" w:rsidP="00B90D14">
      <w:pPr>
        <w:pStyle w:val="aa"/>
        <w:numPr>
          <w:ilvl w:val="0"/>
          <w:numId w:val="13"/>
        </w:numPr>
        <w:spacing w:line="360" w:lineRule="auto"/>
        <w:ind w:left="1134" w:hanging="283"/>
        <w:rPr>
          <w:rFonts w:ascii="TimesNewRoman" w:hAnsi="TimesNewRoman"/>
          <w:sz w:val="24"/>
          <w:szCs w:val="24"/>
        </w:rPr>
      </w:pPr>
      <w:r w:rsidRPr="001C0D16">
        <w:rPr>
          <w:rFonts w:ascii="TimesNewRoman" w:hAnsi="TimesNewRoman"/>
          <w:sz w:val="24"/>
          <w:szCs w:val="24"/>
        </w:rPr>
        <w:t>порядок осуществления субъектом персональных данных прав, предусмотренных Федеральным законом «О персональных данных»;</w:t>
      </w:r>
    </w:p>
    <w:p w:rsidR="00C86822" w:rsidRPr="001C0D16" w:rsidRDefault="00C86822" w:rsidP="00B90D14">
      <w:pPr>
        <w:pStyle w:val="125"/>
        <w:numPr>
          <w:ilvl w:val="0"/>
          <w:numId w:val="13"/>
        </w:numPr>
        <w:spacing w:line="360" w:lineRule="auto"/>
        <w:ind w:left="1134" w:hanging="283"/>
        <w:rPr>
          <w:rFonts w:ascii="TimesNewRoman" w:hAnsi="TimesNewRoman"/>
          <w:sz w:val="24"/>
          <w:szCs w:val="24"/>
        </w:rPr>
      </w:pPr>
      <w:r w:rsidRPr="001C0D16">
        <w:rPr>
          <w:rFonts w:ascii="TimesNewRoman" w:hAnsi="TimesNewRoman"/>
          <w:sz w:val="24"/>
          <w:szCs w:val="24"/>
        </w:rPr>
        <w:t>информацию об осуществленной или о предполагаемой трансграничной передаче данных;</w:t>
      </w:r>
    </w:p>
    <w:p w:rsidR="00C86822" w:rsidRPr="001C0D16" w:rsidRDefault="00C86822" w:rsidP="00B90D14">
      <w:pPr>
        <w:pStyle w:val="125"/>
        <w:numPr>
          <w:ilvl w:val="0"/>
          <w:numId w:val="13"/>
        </w:numPr>
        <w:spacing w:line="360" w:lineRule="auto"/>
        <w:ind w:left="1134" w:hanging="283"/>
        <w:rPr>
          <w:rFonts w:ascii="TimesNewRoman" w:hAnsi="TimesNewRoman"/>
          <w:sz w:val="24"/>
          <w:szCs w:val="24"/>
        </w:rPr>
      </w:pPr>
      <w:r w:rsidRPr="001C0D16">
        <w:rPr>
          <w:rFonts w:ascii="TimesNewRoman" w:hAnsi="TimesNewRoman"/>
          <w:sz w:val="24"/>
          <w:szCs w:val="24"/>
        </w:rPr>
        <w:t xml:space="preserve">наименование или фамилию, имя, отчество и адрес лица, осуществляющего обработку персональных данных по поручению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если обработка поручена или будет поручена такому лицу;</w:t>
      </w:r>
    </w:p>
    <w:p w:rsidR="00C86822" w:rsidRPr="001C0D16" w:rsidRDefault="00C86822" w:rsidP="00B90D14">
      <w:pPr>
        <w:pStyle w:val="aa"/>
        <w:numPr>
          <w:ilvl w:val="0"/>
          <w:numId w:val="13"/>
        </w:numPr>
        <w:spacing w:line="360" w:lineRule="auto"/>
        <w:ind w:left="1134" w:hanging="283"/>
        <w:rPr>
          <w:rFonts w:ascii="TimesNewRoman" w:hAnsi="TimesNewRoman"/>
          <w:sz w:val="24"/>
          <w:szCs w:val="24"/>
        </w:rPr>
      </w:pPr>
      <w:r w:rsidRPr="001C0D16">
        <w:rPr>
          <w:rFonts w:ascii="TimesNewRoman" w:hAnsi="TimesNewRoman"/>
          <w:sz w:val="24"/>
          <w:szCs w:val="24"/>
        </w:rPr>
        <w:t>иные сведения, предусмотренные Федеральным законом «О персональных данных» или другими федеральными законами.</w:t>
      </w:r>
    </w:p>
    <w:p w:rsidR="00C86822" w:rsidRPr="001C0D16" w:rsidRDefault="00C86822" w:rsidP="00B90D14">
      <w:pPr>
        <w:pStyle w:val="aa"/>
        <w:spacing w:line="360" w:lineRule="auto"/>
        <w:ind w:left="284" w:firstLine="0"/>
        <w:rPr>
          <w:rFonts w:ascii="TimesNewRoman" w:hAnsi="TimesNewRoman"/>
          <w:sz w:val="24"/>
          <w:szCs w:val="24"/>
        </w:rPr>
      </w:pPr>
      <w:r w:rsidRPr="001C0D16">
        <w:rPr>
          <w:rFonts w:ascii="TimesNewRoman" w:hAnsi="TimesNewRoman"/>
          <w:sz w:val="24"/>
          <w:szCs w:val="24"/>
        </w:rPr>
        <w:t>2) Субъект персональных данных имеет право на получение запрашиваемой субъектом информации, за исключением случаев, когда доступ субъекта персональных данных к его персональным данным нарушает права и законные интересы третьих лиц.</w:t>
      </w:r>
    </w:p>
    <w:p w:rsidR="00C86822" w:rsidRPr="001C0D16" w:rsidRDefault="00C86822" w:rsidP="00B90D14">
      <w:pPr>
        <w:pStyle w:val="aa"/>
        <w:spacing w:line="360" w:lineRule="auto"/>
        <w:ind w:left="284" w:firstLine="0"/>
        <w:rPr>
          <w:rFonts w:ascii="TimesNewRoman" w:hAnsi="TimesNewRoman"/>
          <w:sz w:val="24"/>
          <w:szCs w:val="24"/>
        </w:rPr>
      </w:pPr>
      <w:r w:rsidRPr="001C0D16">
        <w:rPr>
          <w:rFonts w:ascii="TimesNewRoman" w:hAnsi="TimesNewRoman"/>
          <w:sz w:val="24"/>
          <w:szCs w:val="24"/>
        </w:rPr>
        <w:t xml:space="preserve">3) Субъект персональных данных вправе требовать от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86822" w:rsidRPr="001C0D16" w:rsidRDefault="00C86822" w:rsidP="00B90D14">
      <w:pPr>
        <w:pStyle w:val="aa"/>
        <w:spacing w:line="360" w:lineRule="auto"/>
        <w:ind w:left="284" w:firstLine="0"/>
        <w:rPr>
          <w:rFonts w:ascii="TimesNewRoman" w:hAnsi="TimesNewRoman"/>
          <w:sz w:val="24"/>
          <w:szCs w:val="24"/>
        </w:rPr>
      </w:pPr>
      <w:r w:rsidRPr="001C0D16">
        <w:rPr>
          <w:rFonts w:ascii="TimesNewRoman" w:hAnsi="TimesNewRoman"/>
          <w:sz w:val="24"/>
          <w:szCs w:val="24"/>
        </w:rPr>
        <w:t xml:space="preserve">4) Запрашиваемая субъектом информация должна быть предоставлена субъекту персональных данных от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86822" w:rsidRPr="001C0D16" w:rsidRDefault="00C86822" w:rsidP="00B90D14">
      <w:pPr>
        <w:pStyle w:val="aa"/>
        <w:spacing w:line="360" w:lineRule="auto"/>
        <w:ind w:left="284" w:firstLine="0"/>
        <w:rPr>
          <w:rFonts w:ascii="TimesNewRoman" w:hAnsi="TimesNewRoman"/>
          <w:sz w:val="24"/>
          <w:szCs w:val="24"/>
        </w:rPr>
      </w:pPr>
      <w:r w:rsidRPr="001C0D16">
        <w:rPr>
          <w:rFonts w:ascii="TimesNewRoman" w:hAnsi="TimesNewRoman"/>
          <w:sz w:val="24"/>
          <w:szCs w:val="24"/>
        </w:rPr>
        <w:lastRenderedPageBreak/>
        <w:t xml:space="preserve">5) Запрашиваемая информация предоставляется субъекту персональных данных или его представителю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86822" w:rsidRPr="001C0D16" w:rsidRDefault="00C86822" w:rsidP="00B90D14">
      <w:pPr>
        <w:pStyle w:val="aa"/>
        <w:spacing w:line="360" w:lineRule="auto"/>
        <w:ind w:left="284" w:firstLine="0"/>
        <w:rPr>
          <w:rFonts w:ascii="TimesNewRoman" w:hAnsi="TimesNewRoman"/>
          <w:sz w:val="24"/>
          <w:szCs w:val="24"/>
        </w:rPr>
      </w:pPr>
      <w:r w:rsidRPr="001C0D16">
        <w:rPr>
          <w:rFonts w:ascii="TimesNewRoman" w:hAnsi="TimesNewRoman"/>
          <w:sz w:val="24"/>
          <w:szCs w:val="24"/>
        </w:rPr>
        <w:t xml:space="preserve">6) 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86822" w:rsidRPr="001C0D16" w:rsidRDefault="00C86822" w:rsidP="00B90D14">
      <w:pPr>
        <w:pStyle w:val="aa"/>
        <w:spacing w:line="360" w:lineRule="auto"/>
        <w:ind w:left="284" w:firstLine="0"/>
        <w:rPr>
          <w:rFonts w:ascii="TimesNewRoman" w:hAnsi="TimesNewRoman"/>
          <w:sz w:val="24"/>
          <w:szCs w:val="24"/>
        </w:rPr>
      </w:pPr>
      <w:r w:rsidRPr="001C0D16">
        <w:rPr>
          <w:rFonts w:ascii="TimesNewRoman" w:hAnsi="TimesNewRoman"/>
          <w:sz w:val="24"/>
          <w:szCs w:val="24"/>
        </w:rPr>
        <w:t xml:space="preserve">7) Субъект персональных данных вправе обратиться повторно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срока, указанного в подпункте 6 пункта 8.1.1.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C86822" w:rsidRPr="001C0D16" w:rsidRDefault="00C86822" w:rsidP="00B90D14">
      <w:pPr>
        <w:pStyle w:val="aa"/>
        <w:spacing w:line="360" w:lineRule="auto"/>
        <w:ind w:left="284" w:firstLine="0"/>
        <w:rPr>
          <w:rFonts w:ascii="TimesNewRoman" w:hAnsi="TimesNewRoman"/>
          <w:sz w:val="24"/>
          <w:szCs w:val="24"/>
        </w:rPr>
      </w:pPr>
      <w:r w:rsidRPr="001C0D16">
        <w:rPr>
          <w:rFonts w:ascii="TimesNewRoman" w:hAnsi="TimesNewRoman"/>
          <w:sz w:val="24"/>
          <w:szCs w:val="24"/>
        </w:rPr>
        <w:t>8)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вправе отказать субъекту персональных данных в выполнении повторного запроса, не соответствующего </w:t>
      </w:r>
      <w:r w:rsidRPr="001C0D16">
        <w:rPr>
          <w:rFonts w:ascii="TimesNewRoman" w:hAnsi="TimesNewRoman"/>
          <w:sz w:val="24"/>
          <w:szCs w:val="24"/>
        </w:rPr>
        <w:lastRenderedPageBreak/>
        <w:t xml:space="preserve">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spacing w:line="360" w:lineRule="auto"/>
        <w:ind w:left="142" w:firstLine="0"/>
        <w:rPr>
          <w:rFonts w:ascii="TimesNewRoman" w:hAnsi="TimesNewRoman"/>
          <w:sz w:val="24"/>
          <w:szCs w:val="24"/>
        </w:rPr>
      </w:pPr>
      <w:r w:rsidRPr="001C0D16">
        <w:rPr>
          <w:rFonts w:ascii="TimesNewRoman" w:hAnsi="TimesNewRoman"/>
          <w:sz w:val="24"/>
          <w:szCs w:val="24"/>
        </w:rPr>
        <w:t xml:space="preserve">8.1.2.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не осуществляется.</w:t>
      </w:r>
    </w:p>
    <w:p w:rsidR="00C86822" w:rsidRPr="001C0D16" w:rsidRDefault="00C86822" w:rsidP="00B90D14">
      <w:pPr>
        <w:pStyle w:val="aa"/>
        <w:spacing w:line="360" w:lineRule="auto"/>
        <w:ind w:left="142" w:firstLine="0"/>
        <w:rPr>
          <w:rFonts w:ascii="TimesNewRoman" w:hAnsi="TimesNewRoman"/>
          <w:sz w:val="24"/>
          <w:szCs w:val="24"/>
        </w:rPr>
      </w:pPr>
      <w:r w:rsidRPr="001C0D16">
        <w:rPr>
          <w:rFonts w:ascii="TimesNewRoman" w:hAnsi="TimesNewRoman"/>
          <w:sz w:val="24"/>
          <w:szCs w:val="24"/>
        </w:rPr>
        <w:t xml:space="preserve">8.1.3.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не осуществляется.</w:t>
      </w:r>
    </w:p>
    <w:p w:rsidR="00C86822" w:rsidRPr="001C0D16" w:rsidRDefault="00C86822" w:rsidP="00B90D14">
      <w:pPr>
        <w:pStyle w:val="aa"/>
        <w:spacing w:line="360" w:lineRule="auto"/>
        <w:ind w:left="142" w:firstLine="0"/>
        <w:rPr>
          <w:rFonts w:ascii="TimesNewRoman" w:hAnsi="TimesNewRoman"/>
          <w:sz w:val="24"/>
          <w:szCs w:val="24"/>
        </w:rPr>
      </w:pPr>
      <w:r w:rsidRPr="001C0D16">
        <w:rPr>
          <w:rFonts w:ascii="TimesNewRoman" w:hAnsi="TimesNewRoman"/>
          <w:sz w:val="24"/>
          <w:szCs w:val="24"/>
        </w:rPr>
        <w:t xml:space="preserve">8.1.4. Право на обжалование действий или бездействия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spacing w:line="360" w:lineRule="auto"/>
        <w:ind w:left="142" w:firstLine="0"/>
        <w:rPr>
          <w:rFonts w:ascii="TimesNewRoman" w:hAnsi="TimesNewRoman"/>
          <w:sz w:val="24"/>
          <w:szCs w:val="24"/>
        </w:rPr>
      </w:pPr>
      <w:r w:rsidRPr="001C0D16">
        <w:rPr>
          <w:rFonts w:ascii="TimesNewRoman" w:hAnsi="TimesNewRoman"/>
          <w:sz w:val="24"/>
          <w:szCs w:val="24"/>
        </w:rPr>
        <w:t xml:space="preserve">1) Если субъект персональных данных считает, что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в уполномоченный орган по защите прав субъектов персональных данных или в судебном порядке.</w:t>
      </w:r>
    </w:p>
    <w:p w:rsidR="00C86822" w:rsidRPr="001C0D16" w:rsidRDefault="00C86822" w:rsidP="00B90D14">
      <w:pPr>
        <w:pStyle w:val="aa"/>
        <w:spacing w:line="360" w:lineRule="auto"/>
        <w:ind w:left="284" w:firstLine="0"/>
        <w:rPr>
          <w:rFonts w:ascii="TimesNewRoman" w:hAnsi="TimesNewRoman"/>
          <w:sz w:val="24"/>
          <w:szCs w:val="24"/>
        </w:rPr>
      </w:pPr>
      <w:r w:rsidRPr="001C0D16">
        <w:rPr>
          <w:rFonts w:ascii="TimesNewRoman" w:hAnsi="TimesNew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86822" w:rsidRPr="001C0D16" w:rsidRDefault="00C86822" w:rsidP="00B90D14">
      <w:pPr>
        <w:pStyle w:val="aa"/>
        <w:spacing w:line="360" w:lineRule="auto"/>
        <w:ind w:firstLine="0"/>
        <w:rPr>
          <w:rFonts w:ascii="TimesNewRoman" w:hAnsi="TimesNewRoman"/>
          <w:sz w:val="24"/>
          <w:szCs w:val="24"/>
        </w:rPr>
      </w:pPr>
      <w:r w:rsidRPr="001C0D16">
        <w:rPr>
          <w:rFonts w:ascii="TimesNewRoman" w:hAnsi="TimesNewRoman"/>
          <w:sz w:val="24"/>
          <w:szCs w:val="24"/>
        </w:rPr>
        <w:t>8.2. Обязанности оператора:</w:t>
      </w:r>
    </w:p>
    <w:p w:rsidR="00C86822" w:rsidRPr="001C0D16" w:rsidRDefault="00C86822" w:rsidP="00B90D14">
      <w:pPr>
        <w:pStyle w:val="aa"/>
        <w:spacing w:line="360" w:lineRule="auto"/>
        <w:ind w:firstLine="0"/>
        <w:rPr>
          <w:rFonts w:ascii="TimesNewRoman" w:hAnsi="TimesNewRoman"/>
          <w:sz w:val="24"/>
          <w:szCs w:val="24"/>
        </w:rPr>
      </w:pPr>
      <w:r w:rsidRPr="001C0D16">
        <w:rPr>
          <w:rFonts w:ascii="TimesNewRoman" w:hAnsi="TimesNewRoman"/>
          <w:sz w:val="24"/>
          <w:szCs w:val="24"/>
        </w:rPr>
        <w:t>8.2.1. Обязанности оператора при сборе персональных данных:</w:t>
      </w:r>
    </w:p>
    <w:p w:rsidR="00C86822" w:rsidRPr="001C0D16" w:rsidRDefault="00C86822" w:rsidP="00B90D14">
      <w:pPr>
        <w:pStyle w:val="aa"/>
        <w:numPr>
          <w:ilvl w:val="0"/>
          <w:numId w:val="17"/>
        </w:numPr>
        <w:spacing w:line="360" w:lineRule="auto"/>
        <w:rPr>
          <w:rFonts w:ascii="TimesNewRoman" w:hAnsi="TimesNewRoman"/>
          <w:sz w:val="24"/>
          <w:szCs w:val="24"/>
        </w:rPr>
      </w:pPr>
      <w:r w:rsidRPr="001C0D16">
        <w:rPr>
          <w:rFonts w:ascii="TimesNewRoman" w:hAnsi="TimesNewRoman"/>
          <w:sz w:val="24"/>
          <w:szCs w:val="24"/>
        </w:rPr>
        <w:t xml:space="preserve">При сборе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C86822" w:rsidRPr="001C0D16" w:rsidRDefault="00C86822" w:rsidP="00B90D14">
      <w:pPr>
        <w:pStyle w:val="aa"/>
        <w:numPr>
          <w:ilvl w:val="0"/>
          <w:numId w:val="17"/>
        </w:numPr>
        <w:spacing w:line="360" w:lineRule="auto"/>
        <w:rPr>
          <w:rFonts w:ascii="TimesNewRoman" w:hAnsi="TimesNewRoman"/>
          <w:sz w:val="24"/>
          <w:szCs w:val="24"/>
        </w:rPr>
      </w:pPr>
      <w:r w:rsidRPr="001C0D16">
        <w:rPr>
          <w:rFonts w:ascii="TimesNewRoman" w:hAnsi="TimesNewRoman"/>
          <w:sz w:val="24"/>
          <w:szCs w:val="24"/>
        </w:rPr>
        <w:t xml:space="preserve">Если предоставление персональных данных является обязательным в соответствии с федеральным законом,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разъясняет субъекту персональных данных юридические последствия отказа предоставить его персональные данные.</w:t>
      </w:r>
    </w:p>
    <w:p w:rsidR="00C86822" w:rsidRPr="001C0D16" w:rsidRDefault="00C86822" w:rsidP="00B90D14">
      <w:pPr>
        <w:pStyle w:val="aa"/>
        <w:numPr>
          <w:ilvl w:val="0"/>
          <w:numId w:val="17"/>
        </w:numPr>
        <w:spacing w:line="360" w:lineRule="auto"/>
        <w:rPr>
          <w:rFonts w:ascii="TimesNewRoman" w:hAnsi="TimesNewRoman"/>
          <w:sz w:val="24"/>
          <w:szCs w:val="24"/>
        </w:rPr>
      </w:pPr>
      <w:r w:rsidRPr="001C0D16">
        <w:rPr>
          <w:rFonts w:ascii="TimesNewRoman" w:hAnsi="TimesNewRoman"/>
          <w:sz w:val="24"/>
          <w:szCs w:val="24"/>
        </w:rPr>
        <w:t xml:space="preserve">Если персональные данные получены не от субъекта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до начала обработки таких </w:t>
      </w:r>
      <w:r w:rsidRPr="001C0D16">
        <w:rPr>
          <w:rFonts w:ascii="TimesNewRoman" w:hAnsi="TimesNewRoman"/>
          <w:sz w:val="24"/>
          <w:szCs w:val="24"/>
        </w:rPr>
        <w:lastRenderedPageBreak/>
        <w:t>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C86822" w:rsidRPr="001C0D16" w:rsidRDefault="00C86822" w:rsidP="00B90D14">
      <w:pPr>
        <w:pStyle w:val="aa"/>
        <w:numPr>
          <w:ilvl w:val="0"/>
          <w:numId w:val="12"/>
        </w:numPr>
        <w:spacing w:line="360" w:lineRule="auto"/>
        <w:ind w:left="1134" w:hanging="283"/>
        <w:rPr>
          <w:rFonts w:ascii="TimesNewRoman" w:hAnsi="TimesNewRoman"/>
          <w:sz w:val="24"/>
          <w:szCs w:val="24"/>
        </w:rPr>
      </w:pPr>
      <w:r w:rsidRPr="001C0D16">
        <w:rPr>
          <w:rFonts w:ascii="TimesNewRoman" w:hAnsi="TimesNewRoman"/>
          <w:sz w:val="24"/>
          <w:szCs w:val="24"/>
        </w:rPr>
        <w:t xml:space="preserve">наименование либо фамилия, имя, отчество и адрес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B90D14">
      <w:pPr>
        <w:pStyle w:val="aa"/>
        <w:numPr>
          <w:ilvl w:val="0"/>
          <w:numId w:val="12"/>
        </w:numPr>
        <w:spacing w:line="360" w:lineRule="auto"/>
        <w:ind w:left="1134" w:hanging="283"/>
        <w:rPr>
          <w:rFonts w:ascii="TimesNewRoman" w:hAnsi="TimesNewRoman"/>
          <w:sz w:val="24"/>
          <w:szCs w:val="24"/>
        </w:rPr>
      </w:pPr>
      <w:r w:rsidRPr="001C0D16">
        <w:rPr>
          <w:rFonts w:ascii="TimesNewRoman" w:hAnsi="TimesNewRoman"/>
          <w:sz w:val="24"/>
          <w:szCs w:val="24"/>
        </w:rPr>
        <w:t>цель обработки персональных данных и ее правовое основание;</w:t>
      </w:r>
    </w:p>
    <w:p w:rsidR="00C86822" w:rsidRPr="001C0D16" w:rsidRDefault="00C86822" w:rsidP="00B90D14">
      <w:pPr>
        <w:pStyle w:val="aa"/>
        <w:numPr>
          <w:ilvl w:val="0"/>
          <w:numId w:val="12"/>
        </w:numPr>
        <w:spacing w:line="360" w:lineRule="auto"/>
        <w:ind w:left="1134" w:hanging="283"/>
        <w:rPr>
          <w:rFonts w:ascii="TimesNewRoman" w:hAnsi="TimesNewRoman"/>
          <w:sz w:val="24"/>
          <w:szCs w:val="24"/>
        </w:rPr>
      </w:pPr>
      <w:r w:rsidRPr="001C0D16">
        <w:rPr>
          <w:rFonts w:ascii="TimesNewRoman" w:hAnsi="TimesNewRoman"/>
          <w:sz w:val="24"/>
          <w:szCs w:val="24"/>
        </w:rPr>
        <w:t>предполагаемые пользователи персональных данных;</w:t>
      </w:r>
    </w:p>
    <w:p w:rsidR="00C86822" w:rsidRPr="001C0D16" w:rsidRDefault="00C86822" w:rsidP="00B90D14">
      <w:pPr>
        <w:pStyle w:val="aa"/>
        <w:numPr>
          <w:ilvl w:val="0"/>
          <w:numId w:val="12"/>
        </w:numPr>
        <w:spacing w:line="360" w:lineRule="auto"/>
        <w:ind w:left="1134" w:hanging="283"/>
        <w:rPr>
          <w:rFonts w:ascii="TimesNewRoman" w:hAnsi="TimesNewRoman"/>
          <w:sz w:val="24"/>
          <w:szCs w:val="24"/>
        </w:rPr>
      </w:pPr>
      <w:r w:rsidRPr="001C0D16">
        <w:rPr>
          <w:rFonts w:ascii="TimesNewRoman" w:hAnsi="TimesNewRoman"/>
          <w:sz w:val="24"/>
          <w:szCs w:val="24"/>
        </w:rPr>
        <w:t>установленные Федеральным законом «О персональных данных» права субъекта персональных данных;</w:t>
      </w:r>
    </w:p>
    <w:p w:rsidR="00C86822" w:rsidRPr="001C0D16" w:rsidRDefault="00C86822" w:rsidP="00B90D14">
      <w:pPr>
        <w:pStyle w:val="aa"/>
        <w:numPr>
          <w:ilvl w:val="0"/>
          <w:numId w:val="12"/>
        </w:numPr>
        <w:spacing w:line="360" w:lineRule="auto"/>
        <w:ind w:left="1134" w:hanging="283"/>
        <w:rPr>
          <w:rFonts w:ascii="TimesNewRoman" w:hAnsi="TimesNewRoman"/>
          <w:sz w:val="24"/>
          <w:szCs w:val="24"/>
        </w:rPr>
      </w:pPr>
      <w:r w:rsidRPr="001C0D16">
        <w:rPr>
          <w:rFonts w:ascii="TimesNewRoman" w:hAnsi="TimesNewRoman"/>
          <w:sz w:val="24"/>
          <w:szCs w:val="24"/>
        </w:rPr>
        <w:t>источник получения персональных данных.</w:t>
      </w:r>
    </w:p>
    <w:p w:rsidR="00C86822" w:rsidRPr="001C0D16" w:rsidRDefault="001C0D16" w:rsidP="00B90D14">
      <w:pPr>
        <w:pStyle w:val="125"/>
        <w:numPr>
          <w:ilvl w:val="0"/>
          <w:numId w:val="17"/>
        </w:numPr>
        <w:spacing w:line="360" w:lineRule="auto"/>
        <w:rPr>
          <w:rFonts w:ascii="TimesNewRoman" w:hAnsi="TimesNewRoman"/>
          <w:sz w:val="24"/>
          <w:szCs w:val="24"/>
          <w:highlight w:val="white"/>
        </w:rPr>
      </w:pPr>
      <w:r w:rsidRPr="001C0D16">
        <w:rPr>
          <w:rFonts w:ascii="TimesNewRoman" w:hAnsi="TimesNewRoman"/>
          <w:sz w:val="24"/>
          <w:szCs w:val="24"/>
        </w:rPr>
        <w:t>СПБ ГБУЗ «Детская городская поликлиника № 11»</w:t>
      </w:r>
      <w:r w:rsidR="00C86822" w:rsidRPr="001C0D16">
        <w:rPr>
          <w:rFonts w:ascii="TimesNewRoman" w:hAnsi="TimesNewRoman"/>
          <w:sz w:val="24"/>
          <w:szCs w:val="24"/>
        </w:rPr>
        <w:t xml:space="preserve"> </w:t>
      </w:r>
      <w:r w:rsidR="00C86822" w:rsidRPr="001C0D16">
        <w:rPr>
          <w:rFonts w:ascii="TimesNewRoman" w:hAnsi="TimesNewRoman"/>
          <w:sz w:val="24"/>
          <w:szCs w:val="24"/>
          <w:highlight w:val="white"/>
        </w:rPr>
        <w:t>не предоставляет субъекту информацию, сообщаемую при получении персональных данных не от субъекта персональных данных, в случаях, если:</w:t>
      </w:r>
    </w:p>
    <w:p w:rsidR="00C86822" w:rsidRPr="001C0D16" w:rsidRDefault="00C86822" w:rsidP="00B90D14">
      <w:pPr>
        <w:pStyle w:val="125"/>
        <w:numPr>
          <w:ilvl w:val="0"/>
          <w:numId w:val="11"/>
        </w:numPr>
        <w:spacing w:line="360" w:lineRule="auto"/>
        <w:ind w:left="1134" w:hanging="283"/>
        <w:rPr>
          <w:rFonts w:ascii="TimesNewRoman" w:hAnsi="TimesNewRoman"/>
          <w:sz w:val="24"/>
          <w:szCs w:val="24"/>
          <w:highlight w:val="white"/>
        </w:rPr>
      </w:pPr>
      <w:r w:rsidRPr="001C0D16">
        <w:rPr>
          <w:rFonts w:ascii="TimesNewRoman" w:hAnsi="TimesNewRoman"/>
          <w:sz w:val="24"/>
          <w:szCs w:val="24"/>
          <w:highlight w:val="white"/>
        </w:rPr>
        <w:t xml:space="preserve">субъект персональных данных уведомлен об осуществлении обработки его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highlight w:val="white"/>
        </w:rPr>
        <w:t>;</w:t>
      </w:r>
    </w:p>
    <w:p w:rsidR="00C86822" w:rsidRPr="001C0D16" w:rsidRDefault="00C86822" w:rsidP="00B90D14">
      <w:pPr>
        <w:pStyle w:val="125"/>
        <w:numPr>
          <w:ilvl w:val="0"/>
          <w:numId w:val="11"/>
        </w:numPr>
        <w:spacing w:line="360" w:lineRule="auto"/>
        <w:ind w:left="1134" w:hanging="283"/>
        <w:rPr>
          <w:rFonts w:ascii="TimesNewRoman" w:hAnsi="TimesNewRoman"/>
          <w:sz w:val="24"/>
          <w:szCs w:val="24"/>
          <w:highlight w:val="white"/>
        </w:rPr>
      </w:pPr>
      <w:r w:rsidRPr="001C0D16">
        <w:rPr>
          <w:rFonts w:ascii="TimesNewRoman" w:hAnsi="TimesNewRoman"/>
          <w:sz w:val="24"/>
          <w:szCs w:val="24"/>
          <w:highlight w:val="white"/>
        </w:rPr>
        <w:t xml:space="preserve">персональные данные получены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highlight w:val="white"/>
        </w:rPr>
        <w:t xml:space="preserve"> на основании федерального закона или в связи с исполнением договора, стороной которого либо выгодоприобретателем или </w:t>
      </w:r>
      <w:r w:rsidR="005F2B16" w:rsidRPr="001C0D16">
        <w:rPr>
          <w:rFonts w:ascii="TimesNewRoman" w:hAnsi="TimesNewRoman"/>
          <w:sz w:val="24"/>
          <w:szCs w:val="24"/>
          <w:highlight w:val="white"/>
        </w:rPr>
        <w:t>поручителем,</w:t>
      </w:r>
      <w:r w:rsidRPr="001C0D16">
        <w:rPr>
          <w:rFonts w:ascii="TimesNewRoman" w:hAnsi="TimesNewRoman"/>
          <w:sz w:val="24"/>
          <w:szCs w:val="24"/>
          <w:highlight w:val="white"/>
        </w:rPr>
        <w:t xml:space="preserve"> по которому является субъект персональных данных;</w:t>
      </w:r>
    </w:p>
    <w:p w:rsidR="00C86822" w:rsidRPr="001C0D16" w:rsidRDefault="00C86822" w:rsidP="00B90D14">
      <w:pPr>
        <w:pStyle w:val="125"/>
        <w:numPr>
          <w:ilvl w:val="0"/>
          <w:numId w:val="11"/>
        </w:numPr>
        <w:spacing w:line="360" w:lineRule="auto"/>
        <w:ind w:left="1134" w:hanging="283"/>
        <w:rPr>
          <w:rFonts w:ascii="TimesNewRoman" w:hAnsi="TimesNewRoman"/>
          <w:sz w:val="24"/>
          <w:szCs w:val="24"/>
          <w:highlight w:val="white"/>
        </w:rPr>
      </w:pPr>
      <w:r w:rsidRPr="001C0D16">
        <w:rPr>
          <w:rFonts w:ascii="TimesNewRoman" w:hAnsi="TimesNewRoman"/>
          <w:sz w:val="24"/>
          <w:szCs w:val="24"/>
          <w:highlight w:val="white"/>
        </w:rPr>
        <w:t>персональные данные сделаны общедоступными субъектом персональных данных или получены из общедоступного источника;</w:t>
      </w:r>
    </w:p>
    <w:p w:rsidR="00C86822" w:rsidRPr="001C0D16" w:rsidRDefault="001C0D16" w:rsidP="00B90D14">
      <w:pPr>
        <w:pStyle w:val="125"/>
        <w:numPr>
          <w:ilvl w:val="0"/>
          <w:numId w:val="11"/>
        </w:numPr>
        <w:spacing w:line="360" w:lineRule="auto"/>
        <w:ind w:left="1134" w:hanging="283"/>
        <w:rPr>
          <w:rFonts w:ascii="TimesNewRoman" w:hAnsi="TimesNewRoman"/>
          <w:sz w:val="24"/>
          <w:szCs w:val="24"/>
          <w:highlight w:val="white"/>
        </w:rPr>
      </w:pPr>
      <w:r w:rsidRPr="001C0D16">
        <w:rPr>
          <w:rFonts w:ascii="TimesNewRoman" w:hAnsi="TimesNewRoman"/>
          <w:sz w:val="24"/>
          <w:szCs w:val="24"/>
        </w:rPr>
        <w:t>СПБ ГБУЗ «Детская городская поликлиника № 11»</w:t>
      </w:r>
      <w:r w:rsidR="00C86822" w:rsidRPr="001C0D16">
        <w:rPr>
          <w:rFonts w:ascii="TimesNewRoman" w:hAnsi="TimesNewRoman"/>
          <w:sz w:val="24"/>
          <w:szCs w:val="24"/>
        </w:rPr>
        <w:t xml:space="preserve"> </w:t>
      </w:r>
      <w:r w:rsidR="00C86822" w:rsidRPr="001C0D16">
        <w:rPr>
          <w:rFonts w:ascii="TimesNewRoman" w:hAnsi="TimesNewRoman"/>
          <w:sz w:val="24"/>
          <w:szCs w:val="24"/>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86822" w:rsidRPr="001C0D16" w:rsidRDefault="00C86822" w:rsidP="00B90D14">
      <w:pPr>
        <w:pStyle w:val="125"/>
        <w:numPr>
          <w:ilvl w:val="0"/>
          <w:numId w:val="11"/>
        </w:numPr>
        <w:spacing w:line="360" w:lineRule="auto"/>
        <w:ind w:left="1134" w:hanging="283"/>
        <w:rPr>
          <w:rFonts w:ascii="TimesNewRoman" w:hAnsi="TimesNewRoman"/>
          <w:sz w:val="24"/>
          <w:szCs w:val="24"/>
          <w:highlight w:val="white"/>
        </w:rPr>
      </w:pPr>
      <w:r w:rsidRPr="001C0D16">
        <w:rPr>
          <w:rFonts w:ascii="TimesNewRoman" w:hAnsi="TimesNewRoman"/>
          <w:sz w:val="24"/>
          <w:szCs w:val="24"/>
          <w:highlight w:val="white"/>
        </w:rPr>
        <w:t>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C86822" w:rsidRPr="001C0D16" w:rsidRDefault="00C86822" w:rsidP="00B90D14">
      <w:pPr>
        <w:pStyle w:val="125"/>
        <w:spacing w:line="360" w:lineRule="auto"/>
        <w:ind w:firstLine="0"/>
        <w:rPr>
          <w:rFonts w:ascii="TimesNewRoman" w:hAnsi="TimesNewRoman"/>
          <w:sz w:val="24"/>
          <w:szCs w:val="24"/>
          <w:highlight w:val="white"/>
        </w:rPr>
      </w:pPr>
      <w:r w:rsidRPr="001C0D16">
        <w:rPr>
          <w:rFonts w:ascii="TimesNewRoman" w:hAnsi="TimesNewRoman"/>
          <w:sz w:val="24"/>
          <w:szCs w:val="24"/>
          <w:highlight w:val="white"/>
        </w:rPr>
        <w:t>8.2.2.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86822" w:rsidRPr="001C0D16" w:rsidRDefault="001C0D16" w:rsidP="00B90D14">
      <w:pPr>
        <w:pStyle w:val="125"/>
        <w:numPr>
          <w:ilvl w:val="0"/>
          <w:numId w:val="20"/>
        </w:numPr>
        <w:spacing w:line="360" w:lineRule="auto"/>
        <w:rPr>
          <w:rFonts w:ascii="TimesNewRoman" w:hAnsi="TimesNewRoman"/>
          <w:sz w:val="24"/>
          <w:szCs w:val="24"/>
          <w:highlight w:val="white"/>
        </w:rPr>
      </w:pPr>
      <w:r w:rsidRPr="001C0D16">
        <w:rPr>
          <w:rFonts w:ascii="TimesNewRoman" w:hAnsi="TimesNewRoman"/>
          <w:sz w:val="24"/>
          <w:szCs w:val="24"/>
        </w:rPr>
        <w:t>СПБ ГБУЗ «Детская городская поликлиника № 11»</w:t>
      </w:r>
      <w:r w:rsidR="00C86822" w:rsidRPr="001C0D16">
        <w:rPr>
          <w:rFonts w:ascii="TimesNewRoman" w:hAnsi="TimesNewRoman"/>
          <w:sz w:val="24"/>
          <w:szCs w:val="24"/>
        </w:rPr>
        <w:t xml:space="preserve"> </w:t>
      </w:r>
      <w:r w:rsidR="00C86822" w:rsidRPr="001C0D16">
        <w:rPr>
          <w:rFonts w:ascii="TimesNewRoman" w:hAnsi="TimesNewRoman"/>
          <w:sz w:val="24"/>
          <w:szCs w:val="24"/>
          <w:highlight w:val="white"/>
        </w:rPr>
        <w:t xml:space="preserve">сообщает в установленном порядке субъекту персональных данных или его представителю информацию о </w:t>
      </w:r>
      <w:r w:rsidR="00C86822" w:rsidRPr="001C0D16">
        <w:rPr>
          <w:rFonts w:ascii="TimesNewRoman" w:hAnsi="TimesNewRoman"/>
          <w:sz w:val="24"/>
          <w:szCs w:val="24"/>
          <w:highlight w:val="white"/>
        </w:rPr>
        <w:lastRenderedPageBreak/>
        <w:t>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86822" w:rsidRPr="001C0D16" w:rsidRDefault="00C86822" w:rsidP="00B90D14">
      <w:pPr>
        <w:pStyle w:val="125"/>
        <w:numPr>
          <w:ilvl w:val="0"/>
          <w:numId w:val="20"/>
        </w:numPr>
        <w:spacing w:line="360" w:lineRule="auto"/>
        <w:rPr>
          <w:rFonts w:ascii="TimesNewRoman" w:hAnsi="TimesNewRoman"/>
          <w:sz w:val="24"/>
          <w:szCs w:val="24"/>
          <w:highlight w:val="white"/>
        </w:rPr>
      </w:pPr>
      <w:r w:rsidRPr="001C0D16">
        <w:rPr>
          <w:rFonts w:ascii="TimesNewRoman" w:hAnsi="TimesNewRoman"/>
          <w:sz w:val="24"/>
          <w:szCs w:val="24"/>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дает </w:t>
      </w:r>
      <w:r w:rsidRPr="001C0D16">
        <w:rPr>
          <w:rFonts w:ascii="TimesNewRoman" w:hAnsi="TimesNewRoman"/>
          <w:sz w:val="24"/>
          <w:szCs w:val="24"/>
          <w:highlight w:val="white"/>
        </w:rPr>
        <w:t>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86822" w:rsidRPr="001C0D16" w:rsidRDefault="001C0D16" w:rsidP="00B90D14">
      <w:pPr>
        <w:pStyle w:val="125"/>
        <w:numPr>
          <w:ilvl w:val="0"/>
          <w:numId w:val="20"/>
        </w:numPr>
        <w:spacing w:line="360" w:lineRule="auto"/>
        <w:rPr>
          <w:rFonts w:ascii="TimesNewRoman" w:hAnsi="TimesNewRoman"/>
          <w:sz w:val="24"/>
          <w:szCs w:val="24"/>
          <w:highlight w:val="white"/>
        </w:rPr>
      </w:pPr>
      <w:r w:rsidRPr="001C0D16">
        <w:rPr>
          <w:rFonts w:ascii="TimesNewRoman" w:hAnsi="TimesNewRoman"/>
          <w:sz w:val="24"/>
          <w:szCs w:val="24"/>
        </w:rPr>
        <w:t>СПБ ГБУЗ «Детская городская поликлиника № 11»</w:t>
      </w:r>
      <w:r w:rsidR="00C86822" w:rsidRPr="001C0D16">
        <w:rPr>
          <w:rFonts w:ascii="TimesNewRoman" w:hAnsi="TimesNewRoman"/>
          <w:sz w:val="24"/>
          <w:szCs w:val="24"/>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C0D16">
        <w:rPr>
          <w:rFonts w:ascii="TimesNewRoman" w:hAnsi="TimesNewRoman"/>
          <w:sz w:val="24"/>
          <w:szCs w:val="24"/>
        </w:rPr>
        <w:t>СПБ ГБУЗ «Детская городская поликлиника № 11»</w:t>
      </w:r>
      <w:r w:rsidR="00C86822" w:rsidRPr="001C0D16">
        <w:rPr>
          <w:rFonts w:ascii="TimesNewRoman" w:hAnsi="TimesNewRoman"/>
          <w:sz w:val="24"/>
          <w:szCs w:val="24"/>
        </w:rPr>
        <w:t xml:space="preserve"> </w:t>
      </w:r>
      <w:r w:rsidR="00C86822" w:rsidRPr="001C0D16">
        <w:rPr>
          <w:rFonts w:ascii="TimesNewRoman" w:hAnsi="TimesNewRoman"/>
          <w:sz w:val="24"/>
          <w:szCs w:val="24"/>
          <w:highlight w:val="white"/>
        </w:rPr>
        <w:t xml:space="preserve">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C0D16">
        <w:rPr>
          <w:rFonts w:ascii="TimesNewRoman" w:hAnsi="TimesNewRoman"/>
          <w:sz w:val="24"/>
          <w:szCs w:val="24"/>
        </w:rPr>
        <w:t>СПБ ГБУЗ «Детская городская поликлиника № 11»</w:t>
      </w:r>
      <w:r w:rsidR="00C86822" w:rsidRPr="001C0D16">
        <w:rPr>
          <w:rFonts w:ascii="TimesNewRoman" w:hAnsi="TimesNewRoman"/>
          <w:sz w:val="24"/>
          <w:szCs w:val="24"/>
        </w:rPr>
        <w:t xml:space="preserve"> </w:t>
      </w:r>
      <w:r w:rsidR="00C86822" w:rsidRPr="001C0D16">
        <w:rPr>
          <w:rFonts w:ascii="TimesNewRoman" w:hAnsi="TimesNewRoman"/>
          <w:sz w:val="24"/>
          <w:szCs w:val="24"/>
          <w:highlight w:val="white"/>
        </w:rPr>
        <w:t xml:space="preserve">уничтожает такие персональные данные. </w:t>
      </w:r>
      <w:r w:rsidRPr="001C0D16">
        <w:rPr>
          <w:rFonts w:ascii="TimesNewRoman" w:hAnsi="TimesNewRoman"/>
          <w:sz w:val="24"/>
          <w:szCs w:val="24"/>
        </w:rPr>
        <w:t>СПБ ГБУЗ «Детская городская поликлиника № 11»</w:t>
      </w:r>
      <w:r w:rsidR="00C86822" w:rsidRPr="001C0D16">
        <w:rPr>
          <w:rFonts w:ascii="TimesNewRoman" w:hAnsi="TimesNewRoman"/>
          <w:sz w:val="24"/>
          <w:szCs w:val="24"/>
        </w:rPr>
        <w:t xml:space="preserve"> </w:t>
      </w:r>
      <w:r w:rsidR="00C86822" w:rsidRPr="001C0D16">
        <w:rPr>
          <w:rFonts w:ascii="TimesNewRoman" w:hAnsi="TimesNewRoman"/>
          <w:sz w:val="24"/>
          <w:szCs w:val="24"/>
          <w:highlight w:val="white"/>
        </w:rPr>
        <w:t>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C86822" w:rsidRPr="001C0D16" w:rsidRDefault="001C0D16" w:rsidP="00B90D14">
      <w:pPr>
        <w:pStyle w:val="125"/>
        <w:numPr>
          <w:ilvl w:val="0"/>
          <w:numId w:val="20"/>
        </w:numPr>
        <w:spacing w:line="360" w:lineRule="auto"/>
        <w:rPr>
          <w:rFonts w:ascii="TimesNewRoman" w:hAnsi="TimesNewRoman"/>
          <w:sz w:val="24"/>
          <w:szCs w:val="24"/>
          <w:highlight w:val="white"/>
        </w:rPr>
      </w:pPr>
      <w:r w:rsidRPr="001C0D16">
        <w:rPr>
          <w:rFonts w:ascii="TimesNewRoman" w:hAnsi="TimesNewRoman"/>
          <w:sz w:val="24"/>
          <w:szCs w:val="24"/>
        </w:rPr>
        <w:t>СПБ ГБУЗ «Детская городская поликлиника № 11»</w:t>
      </w:r>
      <w:r w:rsidR="00C86822" w:rsidRPr="001C0D16">
        <w:rPr>
          <w:rFonts w:ascii="TimesNewRoman" w:hAnsi="TimesNewRoman"/>
          <w:sz w:val="24"/>
          <w:szCs w:val="24"/>
        </w:rPr>
        <w:t xml:space="preserve"> </w:t>
      </w:r>
      <w:r w:rsidR="00C86822" w:rsidRPr="001C0D16">
        <w:rPr>
          <w:rFonts w:ascii="TimesNewRoman" w:hAnsi="TimesNewRoman"/>
          <w:sz w:val="24"/>
          <w:szCs w:val="24"/>
          <w:highlight w:val="white"/>
        </w:rPr>
        <w:t>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86822" w:rsidRPr="001C0D16" w:rsidRDefault="00C86822" w:rsidP="00B90D14">
      <w:pPr>
        <w:pStyle w:val="125"/>
        <w:spacing w:line="360" w:lineRule="auto"/>
        <w:ind w:firstLine="0"/>
        <w:rPr>
          <w:rFonts w:ascii="TimesNewRoman" w:hAnsi="TimesNewRoman"/>
          <w:sz w:val="24"/>
          <w:szCs w:val="24"/>
          <w:highlight w:val="white"/>
        </w:rPr>
      </w:pPr>
      <w:r w:rsidRPr="001C0D16">
        <w:rPr>
          <w:rFonts w:ascii="TimesNewRoman" w:hAnsi="TimesNewRoman"/>
          <w:sz w:val="24"/>
          <w:szCs w:val="24"/>
          <w:highlight w:val="white"/>
        </w:rPr>
        <w:lastRenderedPageBreak/>
        <w:t>8.2.3.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86822" w:rsidRPr="001C0D16" w:rsidRDefault="00C86822" w:rsidP="00B90D14">
      <w:pPr>
        <w:pStyle w:val="125"/>
        <w:numPr>
          <w:ilvl w:val="0"/>
          <w:numId w:val="22"/>
        </w:numPr>
        <w:spacing w:line="360" w:lineRule="auto"/>
        <w:ind w:left="851" w:hanging="425"/>
        <w:rPr>
          <w:rFonts w:ascii="TimesNewRoman" w:hAnsi="TimesNewRoman"/>
          <w:sz w:val="24"/>
          <w:szCs w:val="24"/>
          <w:highlight w:val="white"/>
        </w:rPr>
      </w:pPr>
      <w:r w:rsidRPr="001C0D16">
        <w:rPr>
          <w:rFonts w:ascii="TimesNewRoman" w:hAnsi="TimesNewRoman"/>
          <w:sz w:val="24"/>
          <w:szCs w:val="24"/>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t xml:space="preserve">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осуществляет </w:t>
      </w:r>
      <w:r w:rsidRPr="001C0D16">
        <w:rPr>
          <w:rFonts w:ascii="TimesNewRoman" w:hAnsi="TimesNewRoman"/>
          <w:sz w:val="24"/>
          <w:szCs w:val="24"/>
          <w:highlight w:val="white"/>
        </w:rPr>
        <w:t xml:space="preserve">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86822" w:rsidRPr="001C0D16" w:rsidRDefault="00C86822" w:rsidP="00B90D14">
      <w:pPr>
        <w:pStyle w:val="125"/>
        <w:numPr>
          <w:ilvl w:val="0"/>
          <w:numId w:val="22"/>
        </w:numPr>
        <w:spacing w:line="360" w:lineRule="auto"/>
        <w:ind w:left="851" w:hanging="425"/>
        <w:rPr>
          <w:rFonts w:ascii="TimesNewRoman" w:hAnsi="TimesNewRoman"/>
          <w:sz w:val="24"/>
          <w:szCs w:val="24"/>
          <w:highlight w:val="white"/>
        </w:rPr>
      </w:pPr>
      <w:r w:rsidRPr="001C0D16">
        <w:rPr>
          <w:rFonts w:ascii="TimesNewRoman" w:hAnsi="TimesNewRoman"/>
          <w:sz w:val="24"/>
          <w:szCs w:val="24"/>
          <w:highlight w:val="white"/>
        </w:rPr>
        <w:t xml:space="preserve">В случае подтверждения факта неточности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highlight w:val="white"/>
        </w:rPr>
        <w:t>) в течение семи рабочих дней со дня представления таких сведений и снимает блокирование персональных данных.</w:t>
      </w:r>
    </w:p>
    <w:p w:rsidR="00C86822" w:rsidRPr="001C0D16" w:rsidRDefault="00C86822" w:rsidP="00B90D14">
      <w:pPr>
        <w:pStyle w:val="125"/>
        <w:numPr>
          <w:ilvl w:val="0"/>
          <w:numId w:val="22"/>
        </w:numPr>
        <w:spacing w:line="360" w:lineRule="auto"/>
        <w:ind w:left="851" w:hanging="425"/>
        <w:rPr>
          <w:rFonts w:ascii="TimesNewRoman" w:hAnsi="TimesNewRoman"/>
          <w:sz w:val="24"/>
          <w:szCs w:val="24"/>
          <w:highlight w:val="white"/>
        </w:rPr>
      </w:pPr>
      <w:r w:rsidRPr="001C0D16">
        <w:rPr>
          <w:rFonts w:ascii="TimesNewRoman" w:hAnsi="TimesNewRoman"/>
          <w:sz w:val="24"/>
          <w:szCs w:val="24"/>
          <w:highlight w:val="white"/>
        </w:rPr>
        <w:t xml:space="preserve">В случае выявления неправомерной обработки персональных данных, осуществляемой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t xml:space="preserve">или лицом, </w:t>
      </w:r>
      <w:r w:rsidRPr="001C0D16">
        <w:rPr>
          <w:rFonts w:ascii="TimesNewRoman" w:hAnsi="TimesNewRoman"/>
          <w:sz w:val="24"/>
          <w:szCs w:val="24"/>
          <w:highlight w:val="white"/>
        </w:rPr>
        <w:lastRenderedPageBreak/>
        <w:t xml:space="preserve">действующим по поручению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t xml:space="preserve">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highlight w:val="white"/>
        </w:rPr>
        <w:t xml:space="preserve">. В случае если обеспечить правомерность обработки персональных данных невозможно,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86822" w:rsidRPr="001C0D16" w:rsidRDefault="00C86822" w:rsidP="00B90D14">
      <w:pPr>
        <w:pStyle w:val="125"/>
        <w:numPr>
          <w:ilvl w:val="0"/>
          <w:numId w:val="22"/>
        </w:numPr>
        <w:spacing w:line="360" w:lineRule="auto"/>
        <w:ind w:left="851" w:hanging="425"/>
        <w:rPr>
          <w:rFonts w:ascii="TimesNewRoman" w:hAnsi="TimesNewRoman"/>
          <w:sz w:val="24"/>
          <w:szCs w:val="24"/>
          <w:highlight w:val="white"/>
        </w:rPr>
      </w:pPr>
      <w:r w:rsidRPr="001C0D16">
        <w:rPr>
          <w:rFonts w:ascii="TimesNewRoman" w:hAnsi="TimesNewRoman"/>
          <w:sz w:val="24"/>
          <w:szCs w:val="24"/>
          <w:highlight w:val="white"/>
        </w:rPr>
        <w:t xml:space="preserve">В случае достижения цели обработки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t xml:space="preserve">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t xml:space="preserve">и субъектом персональных данных либо если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C86822" w:rsidRPr="001C0D16" w:rsidRDefault="00C86822" w:rsidP="00B90D14">
      <w:pPr>
        <w:pStyle w:val="125"/>
        <w:numPr>
          <w:ilvl w:val="0"/>
          <w:numId w:val="22"/>
        </w:numPr>
        <w:spacing w:line="360" w:lineRule="auto"/>
        <w:ind w:left="851" w:hanging="425"/>
        <w:rPr>
          <w:rFonts w:ascii="TimesNewRoman" w:hAnsi="TimesNewRoman"/>
          <w:sz w:val="24"/>
          <w:szCs w:val="24"/>
          <w:highlight w:val="white"/>
        </w:rPr>
      </w:pPr>
      <w:r w:rsidRPr="001C0D16">
        <w:rPr>
          <w:rFonts w:ascii="TimesNewRoman" w:hAnsi="TimesNewRoman"/>
          <w:sz w:val="24"/>
          <w:szCs w:val="24"/>
          <w:highlight w:val="white"/>
        </w:rPr>
        <w:t xml:space="preserve">В случае отзыва субъектом персональных данных согласия на обработку его персональных данных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lastRenderedPageBreak/>
        <w:t xml:space="preserve">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t xml:space="preserve">и субъектом персональных данных либо если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C86822" w:rsidRPr="001C0D16" w:rsidRDefault="00C86822" w:rsidP="00B90D14">
      <w:pPr>
        <w:pStyle w:val="125"/>
        <w:numPr>
          <w:ilvl w:val="0"/>
          <w:numId w:val="22"/>
        </w:numPr>
        <w:spacing w:line="360" w:lineRule="auto"/>
        <w:ind w:left="851" w:hanging="425"/>
        <w:rPr>
          <w:rFonts w:ascii="TimesNewRoman" w:hAnsi="TimesNewRoman"/>
          <w:sz w:val="24"/>
          <w:szCs w:val="24"/>
          <w:highlight w:val="white"/>
        </w:rPr>
      </w:pPr>
      <w:r w:rsidRPr="001C0D16">
        <w:rPr>
          <w:rFonts w:ascii="TimesNewRoman" w:hAnsi="TimesNewRoman"/>
          <w:sz w:val="24"/>
          <w:szCs w:val="24"/>
          <w:highlight w:val="white"/>
        </w:rPr>
        <w:t xml:space="preserve">В случае отсутствия возможности уничтожения персональных данных в течение указанного срока,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 xml:space="preserve"> </w:t>
      </w:r>
      <w:r w:rsidRPr="001C0D16">
        <w:rPr>
          <w:rFonts w:ascii="TimesNewRoman" w:hAnsi="TimesNewRoman"/>
          <w:sz w:val="24"/>
          <w:szCs w:val="24"/>
          <w:highlight w:val="white"/>
        </w:rPr>
        <w:t xml:space="preserve">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C86822" w:rsidRPr="001C0D16" w:rsidRDefault="00C86822" w:rsidP="00B90D14">
      <w:pPr>
        <w:pStyle w:val="125"/>
        <w:tabs>
          <w:tab w:val="left" w:pos="426"/>
        </w:tabs>
        <w:spacing w:line="360" w:lineRule="auto"/>
        <w:ind w:firstLine="0"/>
        <w:rPr>
          <w:rFonts w:ascii="TimesNewRoman" w:hAnsi="TimesNewRoman"/>
          <w:highlight w:val="white"/>
        </w:rPr>
      </w:pPr>
      <w:r w:rsidRPr="001C0D16">
        <w:rPr>
          <w:rFonts w:ascii="TimesNewRoman" w:hAnsi="TimesNewRoman"/>
          <w:sz w:val="24"/>
          <w:szCs w:val="24"/>
          <w:highlight w:val="white"/>
        </w:rPr>
        <w:t xml:space="preserve">8.3. Правила рассмотрения запросов субъектов персональных данных или их представителей в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highlight w:val="white"/>
        </w:rPr>
        <w:t xml:space="preserve">, а также формы рассмотрения </w:t>
      </w:r>
      <w:r w:rsidRPr="001C0D16">
        <w:rPr>
          <w:rFonts w:ascii="TimesNewRoman" w:hAnsi="TimesNewRoman"/>
          <w:sz w:val="24"/>
          <w:szCs w:val="24"/>
        </w:rPr>
        <w:t xml:space="preserve">соответствующих запросов субъектов персональных данных или их представителей утверждаются приказом </w:t>
      </w:r>
      <w:r w:rsidR="001C0D16" w:rsidRPr="001C0D16">
        <w:rPr>
          <w:rFonts w:ascii="TimesNewRoman" w:hAnsi="TimesNewRoman"/>
          <w:sz w:val="24"/>
          <w:szCs w:val="24"/>
        </w:rPr>
        <w:t>СПБ ГБУЗ «Детская городская поликлиника № 11»</w:t>
      </w:r>
      <w:r w:rsidRPr="001C0D16">
        <w:rPr>
          <w:rFonts w:ascii="TimesNewRoman" w:hAnsi="TimesNewRoman"/>
          <w:sz w:val="24"/>
          <w:szCs w:val="24"/>
        </w:rPr>
        <w:t>.</w:t>
      </w:r>
    </w:p>
    <w:p w:rsidR="00C86822" w:rsidRPr="001C0D16" w:rsidRDefault="00C86822" w:rsidP="00434858">
      <w:pPr>
        <w:keepNext/>
        <w:keepLines/>
        <w:spacing w:before="120" w:after="120"/>
        <w:ind w:firstLine="624"/>
        <w:outlineLvl w:val="0"/>
        <w:rPr>
          <w:rFonts w:ascii="TimesNewRoman" w:eastAsia="Times New Roman" w:hAnsi="TimesNewRoman"/>
          <w:b/>
          <w:bCs/>
          <w:szCs w:val="26"/>
        </w:rPr>
      </w:pPr>
      <w:bookmarkStart w:id="23" w:name="_Toc92784928"/>
      <w:r w:rsidRPr="001C0D16">
        <w:rPr>
          <w:rFonts w:ascii="TimesNewRoman" w:eastAsia="Times New Roman" w:hAnsi="TimesNewRoman"/>
          <w:b/>
          <w:bCs/>
          <w:szCs w:val="26"/>
        </w:rPr>
        <w:t>9. Ответственность</w:t>
      </w:r>
      <w:bookmarkEnd w:id="23"/>
    </w:p>
    <w:p w:rsidR="00C86822" w:rsidRPr="001C0D16" w:rsidRDefault="00C86822" w:rsidP="00B90D14">
      <w:pPr>
        <w:pStyle w:val="125"/>
        <w:spacing w:line="360" w:lineRule="auto"/>
        <w:ind w:firstLine="0"/>
        <w:rPr>
          <w:rFonts w:ascii="TimesNewRoman" w:hAnsi="TimesNewRoman"/>
          <w:sz w:val="24"/>
          <w:szCs w:val="24"/>
          <w:highlight w:val="white"/>
        </w:rPr>
      </w:pPr>
      <w:r w:rsidRPr="001C0D16">
        <w:rPr>
          <w:rFonts w:ascii="TimesNewRoman" w:hAnsi="TimesNewRoman"/>
          <w:sz w:val="24"/>
          <w:szCs w:val="24"/>
          <w:highlight w:val="white"/>
        </w:rPr>
        <w:t>9.1. Лица, виновные в нарушении требований Федерального закона «О персональных данных», несут ответственность, предусмотренную законодательством Российской Федерации.</w:t>
      </w:r>
    </w:p>
    <w:p w:rsidR="00261626" w:rsidRPr="001C0D16" w:rsidRDefault="00C86822" w:rsidP="00B90D14">
      <w:pPr>
        <w:pStyle w:val="125"/>
        <w:spacing w:line="360" w:lineRule="auto"/>
        <w:ind w:firstLine="0"/>
        <w:rPr>
          <w:rFonts w:ascii="TimesNewRoman" w:hAnsi="TimesNewRoman"/>
          <w:sz w:val="24"/>
          <w:szCs w:val="24"/>
          <w:highlight w:val="white"/>
        </w:rPr>
      </w:pPr>
      <w:r w:rsidRPr="001C0D16">
        <w:rPr>
          <w:rFonts w:ascii="TimesNewRoman" w:hAnsi="TimesNewRoman"/>
          <w:sz w:val="24"/>
          <w:szCs w:val="24"/>
          <w:highlight w:val="white"/>
        </w:rPr>
        <w:t xml:space="preserve">9.2.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w:t>
      </w:r>
      <w:r w:rsidRPr="001C0D16">
        <w:rPr>
          <w:rFonts w:ascii="TimesNewRoman" w:hAnsi="TimesNewRoman"/>
          <w:sz w:val="24"/>
          <w:szCs w:val="24"/>
          <w:highlight w:val="white"/>
        </w:rPr>
        <w:lastRenderedPageBreak/>
        <w:t>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35EFF" w:rsidRPr="004B3D8A" w:rsidRDefault="00F35EFF" w:rsidP="004B3D8A">
      <w:pPr>
        <w:spacing w:after="200" w:line="360" w:lineRule="auto"/>
        <w:jc w:val="left"/>
        <w:rPr>
          <w:rFonts w:ascii="TimesNewRoman" w:eastAsia="Times New Roman" w:hAnsi="TimesNewRoman"/>
          <w:szCs w:val="20"/>
          <w:highlight w:val="white"/>
        </w:rPr>
        <w:sectPr w:rsidR="00F35EFF" w:rsidRPr="004B3D8A" w:rsidSect="007364F1">
          <w:headerReference w:type="default" r:id="rId8"/>
          <w:pgSz w:w="11906" w:h="16838"/>
          <w:pgMar w:top="1134" w:right="850" w:bottom="1134" w:left="1701" w:header="708" w:footer="708" w:gutter="0"/>
          <w:cols w:space="708"/>
          <w:docGrid w:linePitch="360"/>
        </w:sectPr>
      </w:pPr>
      <w:bookmarkStart w:id="24" w:name="_GoBack"/>
      <w:bookmarkEnd w:id="24"/>
    </w:p>
    <w:p w:rsidR="00A73399" w:rsidRPr="001C0D16" w:rsidRDefault="00A73399">
      <w:pPr>
        <w:rPr>
          <w:rFonts w:ascii="TimesNewRoman" w:hAnsi="TimesNewRoman"/>
        </w:rPr>
      </w:pPr>
    </w:p>
    <w:sectPr w:rsidR="00A73399" w:rsidRPr="001C0D16" w:rsidSect="00F35EFF">
      <w:headerReference w:type="default" r:id="rId9"/>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F43" w:rsidRDefault="00182F43" w:rsidP="00E85FC7">
      <w:pPr>
        <w:spacing w:line="240" w:lineRule="auto"/>
      </w:pPr>
      <w:r>
        <w:separator/>
      </w:r>
    </w:p>
  </w:endnote>
  <w:endnote w:type="continuationSeparator" w:id="0">
    <w:p w:rsidR="00182F43" w:rsidRDefault="00182F43" w:rsidP="00E85F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F43" w:rsidRDefault="00182F43" w:rsidP="00E85FC7">
      <w:pPr>
        <w:spacing w:line="240" w:lineRule="auto"/>
      </w:pPr>
      <w:r>
        <w:separator/>
      </w:r>
    </w:p>
  </w:footnote>
  <w:footnote w:type="continuationSeparator" w:id="0">
    <w:p w:rsidR="00182F43" w:rsidRDefault="00182F43" w:rsidP="00E85F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468376"/>
      <w:docPartObj>
        <w:docPartGallery w:val="Page Numbers (Top of Page)"/>
        <w:docPartUnique/>
      </w:docPartObj>
    </w:sdtPr>
    <w:sdtEndPr/>
    <w:sdtContent>
      <w:p w:rsidR="00B90D14" w:rsidRDefault="00B90D14">
        <w:pPr>
          <w:pStyle w:val="af4"/>
          <w:jc w:val="center"/>
        </w:pPr>
        <w:r>
          <w:fldChar w:fldCharType="begin"/>
        </w:r>
        <w:r>
          <w:instrText>PAGE   \* MERGEFORMAT</w:instrText>
        </w:r>
        <w:r>
          <w:fldChar w:fldCharType="separate"/>
        </w:r>
        <w:r>
          <w:t>2</w:t>
        </w:r>
        <w:r>
          <w:fldChar w:fldCharType="end"/>
        </w:r>
      </w:p>
    </w:sdtContent>
  </w:sdt>
  <w:p w:rsidR="00B90D14" w:rsidRDefault="00B90D1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FF" w:rsidRDefault="00F35EFF" w:rsidP="00F35EFF">
    <w:pPr>
      <w:pStyle w:val="af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049"/>
    <w:multiLevelType w:val="hybridMultilevel"/>
    <w:tmpl w:val="4A4E0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B70ED"/>
    <w:multiLevelType w:val="hybridMultilevel"/>
    <w:tmpl w:val="22DCA706"/>
    <w:lvl w:ilvl="0" w:tplc="682CC71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15:restartNumberingAfterBreak="0">
    <w:nsid w:val="15A6245A"/>
    <w:multiLevelType w:val="hybridMultilevel"/>
    <w:tmpl w:val="61C66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BF0B57"/>
    <w:multiLevelType w:val="multilevel"/>
    <w:tmpl w:val="41886EF8"/>
    <w:numStyleLink w:val="a"/>
  </w:abstractNum>
  <w:abstractNum w:abstractNumId="4" w15:restartNumberingAfterBreak="0">
    <w:nsid w:val="18F8252D"/>
    <w:multiLevelType w:val="hybridMultilevel"/>
    <w:tmpl w:val="DA243122"/>
    <w:lvl w:ilvl="0" w:tplc="682CC71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96C7A3E"/>
    <w:multiLevelType w:val="hybridMultilevel"/>
    <w:tmpl w:val="D0921694"/>
    <w:lvl w:ilvl="0" w:tplc="682CC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C7603"/>
    <w:multiLevelType w:val="hybridMultilevel"/>
    <w:tmpl w:val="54720D98"/>
    <w:lvl w:ilvl="0" w:tplc="682CC7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1167B03"/>
    <w:multiLevelType w:val="hybridMultilevel"/>
    <w:tmpl w:val="0438540E"/>
    <w:lvl w:ilvl="0" w:tplc="682CC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17C0D"/>
    <w:multiLevelType w:val="multilevel"/>
    <w:tmpl w:val="1E1A192C"/>
    <w:styleLink w:val="a0"/>
    <w:lvl w:ilvl="0">
      <w:start w:val="1"/>
      <w:numFmt w:val="bullet"/>
      <w:pStyle w:val="a1"/>
      <w:suff w:val="space"/>
      <w:lvlText w:val="–"/>
      <w:lvlJc w:val="left"/>
      <w:pPr>
        <w:ind w:left="0" w:firstLine="708"/>
      </w:pPr>
      <w:rPr>
        <w:rFonts w:ascii="Times New Roman" w:hAnsi="Times New Roman" w:cs="Times New Roman" w:hint="default"/>
      </w:rPr>
    </w:lvl>
    <w:lvl w:ilvl="1">
      <w:start w:val="1"/>
      <w:numFmt w:val="bullet"/>
      <w:lvlText w:val="o"/>
      <w:lvlJc w:val="left"/>
      <w:pPr>
        <w:ind w:left="0" w:firstLine="357"/>
      </w:pPr>
      <w:rPr>
        <w:rFonts w:ascii="Courier New" w:hAnsi="Courier New" w:cs="Courier New" w:hint="default"/>
      </w:rPr>
    </w:lvl>
    <w:lvl w:ilvl="2">
      <w:start w:val="1"/>
      <w:numFmt w:val="bullet"/>
      <w:lvlText w:val=""/>
      <w:lvlJc w:val="left"/>
      <w:pPr>
        <w:ind w:left="0" w:firstLine="357"/>
      </w:pPr>
      <w:rPr>
        <w:rFonts w:ascii="Wingdings" w:hAnsi="Wingdings" w:hint="default"/>
      </w:rPr>
    </w:lvl>
    <w:lvl w:ilvl="3">
      <w:start w:val="1"/>
      <w:numFmt w:val="bullet"/>
      <w:lvlText w:val=""/>
      <w:lvlJc w:val="left"/>
      <w:pPr>
        <w:ind w:left="0" w:firstLine="357"/>
      </w:pPr>
      <w:rPr>
        <w:rFonts w:ascii="Symbol" w:hAnsi="Symbol" w:hint="default"/>
      </w:rPr>
    </w:lvl>
    <w:lvl w:ilvl="4">
      <w:start w:val="1"/>
      <w:numFmt w:val="bullet"/>
      <w:lvlText w:val="o"/>
      <w:lvlJc w:val="left"/>
      <w:pPr>
        <w:ind w:left="0" w:firstLine="357"/>
      </w:pPr>
      <w:rPr>
        <w:rFonts w:ascii="Courier New" w:hAnsi="Courier New" w:cs="Courier New" w:hint="default"/>
      </w:rPr>
    </w:lvl>
    <w:lvl w:ilvl="5">
      <w:start w:val="1"/>
      <w:numFmt w:val="bullet"/>
      <w:lvlText w:val=""/>
      <w:lvlJc w:val="left"/>
      <w:pPr>
        <w:ind w:left="0" w:firstLine="357"/>
      </w:pPr>
      <w:rPr>
        <w:rFonts w:ascii="Wingdings" w:hAnsi="Wingdings" w:hint="default"/>
      </w:rPr>
    </w:lvl>
    <w:lvl w:ilvl="6">
      <w:start w:val="1"/>
      <w:numFmt w:val="bullet"/>
      <w:lvlText w:val=""/>
      <w:lvlJc w:val="left"/>
      <w:pPr>
        <w:ind w:left="0" w:firstLine="357"/>
      </w:pPr>
      <w:rPr>
        <w:rFonts w:ascii="Symbol" w:hAnsi="Symbol" w:hint="default"/>
      </w:rPr>
    </w:lvl>
    <w:lvl w:ilvl="7">
      <w:start w:val="1"/>
      <w:numFmt w:val="bullet"/>
      <w:lvlText w:val="o"/>
      <w:lvlJc w:val="left"/>
      <w:pPr>
        <w:ind w:left="0" w:firstLine="357"/>
      </w:pPr>
      <w:rPr>
        <w:rFonts w:ascii="Courier New" w:hAnsi="Courier New" w:cs="Courier New" w:hint="default"/>
      </w:rPr>
    </w:lvl>
    <w:lvl w:ilvl="8">
      <w:start w:val="1"/>
      <w:numFmt w:val="bullet"/>
      <w:lvlText w:val=""/>
      <w:lvlJc w:val="left"/>
      <w:pPr>
        <w:ind w:left="0" w:firstLine="357"/>
      </w:pPr>
      <w:rPr>
        <w:rFonts w:ascii="Wingdings" w:hAnsi="Wingdings" w:hint="default"/>
      </w:rPr>
    </w:lvl>
  </w:abstractNum>
  <w:abstractNum w:abstractNumId="9" w15:restartNumberingAfterBreak="0">
    <w:nsid w:val="2D542230"/>
    <w:multiLevelType w:val="hybridMultilevel"/>
    <w:tmpl w:val="88244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A07185"/>
    <w:multiLevelType w:val="hybridMultilevel"/>
    <w:tmpl w:val="A6F0C572"/>
    <w:lvl w:ilvl="0" w:tplc="682CC71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15:restartNumberingAfterBreak="0">
    <w:nsid w:val="386672F2"/>
    <w:multiLevelType w:val="hybridMultilevel"/>
    <w:tmpl w:val="E9A4FFC6"/>
    <w:lvl w:ilvl="0" w:tplc="682CC71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15:restartNumberingAfterBreak="0">
    <w:nsid w:val="3A7C76F0"/>
    <w:multiLevelType w:val="hybridMultilevel"/>
    <w:tmpl w:val="2E6C7248"/>
    <w:lvl w:ilvl="0" w:tplc="682CC71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3" w15:restartNumberingAfterBreak="0">
    <w:nsid w:val="40484055"/>
    <w:multiLevelType w:val="multilevel"/>
    <w:tmpl w:val="41886EF8"/>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4" w15:restartNumberingAfterBreak="0">
    <w:nsid w:val="40D4410A"/>
    <w:multiLevelType w:val="hybridMultilevel"/>
    <w:tmpl w:val="C65C46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4D72E81"/>
    <w:multiLevelType w:val="hybridMultilevel"/>
    <w:tmpl w:val="81588C9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47FC51F9"/>
    <w:multiLevelType w:val="hybridMultilevel"/>
    <w:tmpl w:val="01FA4F44"/>
    <w:lvl w:ilvl="0" w:tplc="682CC71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7" w15:restartNumberingAfterBreak="0">
    <w:nsid w:val="4CB33737"/>
    <w:multiLevelType w:val="hybridMultilevel"/>
    <w:tmpl w:val="DF566890"/>
    <w:lvl w:ilvl="0" w:tplc="04190011">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8" w15:restartNumberingAfterBreak="0">
    <w:nsid w:val="513114CF"/>
    <w:multiLevelType w:val="hybridMultilevel"/>
    <w:tmpl w:val="E3B40132"/>
    <w:lvl w:ilvl="0" w:tplc="682CC71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9" w15:restartNumberingAfterBreak="0">
    <w:nsid w:val="5C8804C6"/>
    <w:multiLevelType w:val="hybridMultilevel"/>
    <w:tmpl w:val="90BC270A"/>
    <w:lvl w:ilvl="0" w:tplc="682CC71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15:restartNumberingAfterBreak="0">
    <w:nsid w:val="607776E2"/>
    <w:multiLevelType w:val="hybridMultilevel"/>
    <w:tmpl w:val="3A52EBC8"/>
    <w:lvl w:ilvl="0" w:tplc="BAF28F6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1" w15:restartNumberingAfterBreak="0">
    <w:nsid w:val="619B3B72"/>
    <w:multiLevelType w:val="hybridMultilevel"/>
    <w:tmpl w:val="A914007E"/>
    <w:lvl w:ilvl="0" w:tplc="682CC7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3"/>
  </w:num>
  <w:num w:numId="3">
    <w:abstractNumId w:val="8"/>
  </w:num>
  <w:num w:numId="4">
    <w:abstractNumId w:val="18"/>
  </w:num>
  <w:num w:numId="5">
    <w:abstractNumId w:val="10"/>
  </w:num>
  <w:num w:numId="6">
    <w:abstractNumId w:val="4"/>
  </w:num>
  <w:num w:numId="7">
    <w:abstractNumId w:val="5"/>
  </w:num>
  <w:num w:numId="8">
    <w:abstractNumId w:val="11"/>
  </w:num>
  <w:num w:numId="9">
    <w:abstractNumId w:val="16"/>
  </w:num>
  <w:num w:numId="10">
    <w:abstractNumId w:val="12"/>
  </w:num>
  <w:num w:numId="11">
    <w:abstractNumId w:val="19"/>
  </w:num>
  <w:num w:numId="12">
    <w:abstractNumId w:val="1"/>
  </w:num>
  <w:num w:numId="13">
    <w:abstractNumId w:val="7"/>
  </w:num>
  <w:num w:numId="14">
    <w:abstractNumId w:val="14"/>
  </w:num>
  <w:num w:numId="15">
    <w:abstractNumId w:val="21"/>
  </w:num>
  <w:num w:numId="16">
    <w:abstractNumId w:val="6"/>
  </w:num>
  <w:num w:numId="17">
    <w:abstractNumId w:val="9"/>
  </w:num>
  <w:num w:numId="18">
    <w:abstractNumId w:val="0"/>
  </w:num>
  <w:num w:numId="19">
    <w:abstractNumId w:val="15"/>
  </w:num>
  <w:num w:numId="20">
    <w:abstractNumId w:val="2"/>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21E2"/>
    <w:rsid w:val="00005F16"/>
    <w:rsid w:val="0007087C"/>
    <w:rsid w:val="00093AFD"/>
    <w:rsid w:val="000B5D86"/>
    <w:rsid w:val="00107508"/>
    <w:rsid w:val="00120448"/>
    <w:rsid w:val="00135D2D"/>
    <w:rsid w:val="00182F43"/>
    <w:rsid w:val="001A248F"/>
    <w:rsid w:val="001B3D43"/>
    <w:rsid w:val="001C0D16"/>
    <w:rsid w:val="002321E2"/>
    <w:rsid w:val="0023450C"/>
    <w:rsid w:val="00234D1D"/>
    <w:rsid w:val="00261626"/>
    <w:rsid w:val="00276F5B"/>
    <w:rsid w:val="002F0B65"/>
    <w:rsid w:val="003947EE"/>
    <w:rsid w:val="00434858"/>
    <w:rsid w:val="004B3D8A"/>
    <w:rsid w:val="004F3AB3"/>
    <w:rsid w:val="005F2B16"/>
    <w:rsid w:val="00683652"/>
    <w:rsid w:val="006B1DBA"/>
    <w:rsid w:val="006E7371"/>
    <w:rsid w:val="00724468"/>
    <w:rsid w:val="007364F1"/>
    <w:rsid w:val="007E7E3B"/>
    <w:rsid w:val="007F58C7"/>
    <w:rsid w:val="008141D7"/>
    <w:rsid w:val="0083376F"/>
    <w:rsid w:val="00852237"/>
    <w:rsid w:val="00865308"/>
    <w:rsid w:val="00910710"/>
    <w:rsid w:val="00915C54"/>
    <w:rsid w:val="00984964"/>
    <w:rsid w:val="00992F19"/>
    <w:rsid w:val="009A4816"/>
    <w:rsid w:val="00A26551"/>
    <w:rsid w:val="00A55671"/>
    <w:rsid w:val="00A73399"/>
    <w:rsid w:val="00AA16BF"/>
    <w:rsid w:val="00AE33C2"/>
    <w:rsid w:val="00B271AE"/>
    <w:rsid w:val="00B90D14"/>
    <w:rsid w:val="00BC1586"/>
    <w:rsid w:val="00BE13BD"/>
    <w:rsid w:val="00BF4347"/>
    <w:rsid w:val="00C10275"/>
    <w:rsid w:val="00C86822"/>
    <w:rsid w:val="00CC08A0"/>
    <w:rsid w:val="00D2372B"/>
    <w:rsid w:val="00D5644F"/>
    <w:rsid w:val="00D616D6"/>
    <w:rsid w:val="00DC129F"/>
    <w:rsid w:val="00E56087"/>
    <w:rsid w:val="00E85FC7"/>
    <w:rsid w:val="00EA5F24"/>
    <w:rsid w:val="00EC3DF5"/>
    <w:rsid w:val="00F35EFF"/>
    <w:rsid w:val="00F55321"/>
    <w:rsid w:val="00F72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8A84"/>
  <w15:docId w15:val="{9BC5D8FF-BF38-400A-9BE9-4B5872A4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85FC7"/>
    <w:pPr>
      <w:spacing w:after="0"/>
      <w:jc w:val="both"/>
    </w:pPr>
    <w:rPr>
      <w:rFonts w:ascii="Times New Roman" w:eastAsia="Calibri" w:hAnsi="Times New Roman" w:cs="Times New Roman"/>
      <w:sz w:val="26"/>
      <w:szCs w:val="28"/>
      <w:lang w:eastAsia="ru-RU"/>
    </w:rPr>
  </w:style>
  <w:style w:type="paragraph" w:styleId="10">
    <w:name w:val="heading 1"/>
    <w:basedOn w:val="a2"/>
    <w:next w:val="a2"/>
    <w:link w:val="11"/>
    <w:uiPriority w:val="9"/>
    <w:qFormat/>
    <w:rsid w:val="00261626"/>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0">
    <w:name w:val="heading 2"/>
    <w:basedOn w:val="a2"/>
    <w:next w:val="a2"/>
    <w:link w:val="21"/>
    <w:uiPriority w:val="9"/>
    <w:unhideWhenUsed/>
    <w:qFormat/>
    <w:rsid w:val="0026162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uiPriority w:val="99"/>
    <w:semiHidden/>
    <w:unhideWhenUsed/>
    <w:rsid w:val="00E85FC7"/>
    <w:pPr>
      <w:spacing w:line="240" w:lineRule="auto"/>
    </w:pPr>
    <w:rPr>
      <w:sz w:val="20"/>
      <w:szCs w:val="20"/>
    </w:rPr>
  </w:style>
  <w:style w:type="character" w:customStyle="1" w:styleId="a7">
    <w:name w:val="Текст сноски Знак"/>
    <w:basedOn w:val="a3"/>
    <w:link w:val="a6"/>
    <w:uiPriority w:val="99"/>
    <w:semiHidden/>
    <w:rsid w:val="00E85FC7"/>
    <w:rPr>
      <w:rFonts w:ascii="Times New Roman" w:eastAsia="Calibri" w:hAnsi="Times New Roman" w:cs="Times New Roman"/>
      <w:sz w:val="20"/>
      <w:szCs w:val="20"/>
      <w:lang w:eastAsia="ru-RU"/>
    </w:rPr>
  </w:style>
  <w:style w:type="paragraph" w:customStyle="1" w:styleId="a8">
    <w:name w:val="Написание заголовка"/>
    <w:basedOn w:val="a2"/>
    <w:next w:val="a2"/>
    <w:qFormat/>
    <w:rsid w:val="00E85FC7"/>
    <w:pPr>
      <w:jc w:val="center"/>
    </w:pPr>
    <w:rPr>
      <w:b/>
      <w:bCs/>
    </w:rPr>
  </w:style>
  <w:style w:type="paragraph" w:customStyle="1" w:styleId="a9">
    <w:name w:val="Обычный (шапка документа)"/>
    <w:qFormat/>
    <w:rsid w:val="00E85FC7"/>
    <w:pPr>
      <w:widowControl w:val="0"/>
      <w:autoSpaceDE w:val="0"/>
      <w:autoSpaceDN w:val="0"/>
      <w:adjustRightInd w:val="0"/>
      <w:spacing w:after="0" w:line="240" w:lineRule="auto"/>
      <w:jc w:val="both"/>
    </w:pPr>
    <w:rPr>
      <w:rFonts w:ascii="Times New Roman" w:eastAsia="Times New Roman" w:hAnsi="Times New Roman" w:cs="Times New Roman"/>
      <w:b/>
      <w:bCs/>
      <w:sz w:val="20"/>
      <w:szCs w:val="28"/>
      <w:lang w:eastAsia="ru-RU"/>
    </w:rPr>
  </w:style>
  <w:style w:type="paragraph" w:customStyle="1" w:styleId="aa">
    <w:name w:val="Отступ абзаца"/>
    <w:basedOn w:val="a2"/>
    <w:rsid w:val="00E85FC7"/>
    <w:pPr>
      <w:ind w:firstLine="708"/>
    </w:pPr>
    <w:rPr>
      <w:rFonts w:eastAsia="Times New Roman"/>
      <w:szCs w:val="20"/>
    </w:rPr>
  </w:style>
  <w:style w:type="paragraph" w:customStyle="1" w:styleId="ab">
    <w:name w:val="Написание блока подписей"/>
    <w:basedOn w:val="a2"/>
    <w:next w:val="a2"/>
    <w:qFormat/>
    <w:rsid w:val="00E85FC7"/>
    <w:pPr>
      <w:widowControl w:val="0"/>
      <w:autoSpaceDE w:val="0"/>
      <w:autoSpaceDN w:val="0"/>
      <w:adjustRightInd w:val="0"/>
      <w:jc w:val="left"/>
    </w:pPr>
  </w:style>
  <w:style w:type="paragraph" w:customStyle="1" w:styleId="ac">
    <w:name w:val="Слово утверждения документа"/>
    <w:basedOn w:val="a2"/>
    <w:qFormat/>
    <w:rsid w:val="00E85FC7"/>
    <w:pPr>
      <w:ind w:left="4536"/>
      <w:jc w:val="right"/>
    </w:pPr>
  </w:style>
  <w:style w:type="paragraph" w:customStyle="1" w:styleId="ad">
    <w:name w:val="Тело утверждения документа"/>
    <w:basedOn w:val="a2"/>
    <w:qFormat/>
    <w:rsid w:val="00E85FC7"/>
    <w:pPr>
      <w:ind w:left="4536"/>
      <w:jc w:val="right"/>
    </w:pPr>
  </w:style>
  <w:style w:type="paragraph" w:customStyle="1" w:styleId="ae">
    <w:name w:val="Таблицы в шаблонах"/>
    <w:basedOn w:val="a2"/>
    <w:rsid w:val="00E85FC7"/>
    <w:rPr>
      <w:rFonts w:eastAsiaTheme="minorHAnsi" w:cstheme="minorBidi"/>
      <w:sz w:val="22"/>
      <w:szCs w:val="24"/>
      <w:lang w:eastAsia="en-US"/>
    </w:rPr>
  </w:style>
  <w:style w:type="character" w:styleId="af">
    <w:name w:val="footnote reference"/>
    <w:basedOn w:val="a3"/>
    <w:uiPriority w:val="99"/>
    <w:semiHidden/>
    <w:unhideWhenUsed/>
    <w:rsid w:val="00E85FC7"/>
    <w:rPr>
      <w:vertAlign w:val="superscript"/>
    </w:rPr>
  </w:style>
  <w:style w:type="table" w:styleId="af0">
    <w:name w:val="Table Grid"/>
    <w:basedOn w:val="a4"/>
    <w:uiPriority w:val="59"/>
    <w:rsid w:val="00E85FC7"/>
    <w:pPr>
      <w:spacing w:after="0"/>
      <w:jc w:val="both"/>
    </w:pPr>
    <w:rPr>
      <w:rFonts w:ascii="Times New Roman" w:eastAsia="Calibri" w:hAnsi="Times New Roman" w:cs="Times New Roman"/>
      <w:sz w:val="20"/>
      <w:szCs w:val="28"/>
    </w:rPr>
    <w:tblPr/>
  </w:style>
  <w:style w:type="table" w:customStyle="1" w:styleId="af1">
    <w:name w:val="Название документа"/>
    <w:basedOn w:val="a4"/>
    <w:uiPriority w:val="99"/>
    <w:qFormat/>
    <w:rsid w:val="00E85FC7"/>
    <w:pPr>
      <w:spacing w:after="0"/>
      <w:jc w:val="both"/>
    </w:pPr>
    <w:rPr>
      <w:rFonts w:ascii="Times New Roman" w:eastAsia="Calibri" w:hAnsi="Times New Roman" w:cs="Times New Roman"/>
      <w:sz w:val="20"/>
      <w:szCs w:val="28"/>
    </w:rPr>
    <w:tblPr/>
  </w:style>
  <w:style w:type="paragraph" w:customStyle="1" w:styleId="af2">
    <w:name w:val="Стиль полужирный"/>
    <w:basedOn w:val="a2"/>
    <w:link w:val="af3"/>
    <w:rsid w:val="00852237"/>
    <w:pPr>
      <w:jc w:val="center"/>
    </w:pPr>
    <w:rPr>
      <w:b/>
      <w:bCs/>
    </w:rPr>
  </w:style>
  <w:style w:type="character" w:customStyle="1" w:styleId="af3">
    <w:name w:val="Стиль полужирный Знак"/>
    <w:basedOn w:val="a3"/>
    <w:link w:val="af2"/>
    <w:rsid w:val="00852237"/>
    <w:rPr>
      <w:rFonts w:ascii="Times New Roman" w:eastAsia="Calibri" w:hAnsi="Times New Roman" w:cs="Times New Roman"/>
      <w:b/>
      <w:bCs/>
      <w:sz w:val="26"/>
      <w:szCs w:val="28"/>
      <w:lang w:eastAsia="ru-RU"/>
    </w:rPr>
  </w:style>
  <w:style w:type="numbering" w:customStyle="1" w:styleId="a">
    <w:name w:val="Большой список"/>
    <w:uiPriority w:val="99"/>
    <w:rsid w:val="00C86822"/>
    <w:pPr>
      <w:numPr>
        <w:numId w:val="1"/>
      </w:numPr>
    </w:pPr>
  </w:style>
  <w:style w:type="paragraph" w:customStyle="1" w:styleId="1">
    <w:name w:val="Большой список уровень 1"/>
    <w:basedOn w:val="a2"/>
    <w:next w:val="a2"/>
    <w:qFormat/>
    <w:rsid w:val="00C86822"/>
    <w:pPr>
      <w:keepNext/>
      <w:numPr>
        <w:numId w:val="2"/>
      </w:numPr>
      <w:spacing w:before="360"/>
      <w:ind w:right="709"/>
      <w:jc w:val="center"/>
    </w:pPr>
    <w:rPr>
      <w:rFonts w:eastAsia="Times New Roman"/>
      <w:b/>
      <w:bCs/>
      <w:caps/>
    </w:rPr>
  </w:style>
  <w:style w:type="paragraph" w:customStyle="1" w:styleId="2">
    <w:name w:val="Большой список уровень 2"/>
    <w:basedOn w:val="a2"/>
    <w:qFormat/>
    <w:rsid w:val="00C86822"/>
    <w:pPr>
      <w:numPr>
        <w:ilvl w:val="1"/>
        <w:numId w:val="2"/>
      </w:numPr>
    </w:pPr>
    <w:rPr>
      <w:rFonts w:eastAsiaTheme="minorHAnsi"/>
      <w:lang w:eastAsia="en-US"/>
    </w:rPr>
  </w:style>
  <w:style w:type="paragraph" w:customStyle="1" w:styleId="3">
    <w:name w:val="Большой список уровень 3"/>
    <w:basedOn w:val="a2"/>
    <w:qFormat/>
    <w:rsid w:val="00C86822"/>
    <w:pPr>
      <w:numPr>
        <w:ilvl w:val="2"/>
        <w:numId w:val="2"/>
      </w:numPr>
    </w:pPr>
    <w:rPr>
      <w:rFonts w:eastAsiaTheme="minorHAnsi" w:cstheme="minorBidi"/>
      <w:lang w:eastAsia="en-US"/>
    </w:rPr>
  </w:style>
  <w:style w:type="paragraph" w:customStyle="1" w:styleId="a1">
    <w:name w:val="Список маркер (КейС)"/>
    <w:basedOn w:val="a2"/>
    <w:rsid w:val="00C86822"/>
    <w:pPr>
      <w:numPr>
        <w:numId w:val="3"/>
      </w:numPr>
    </w:pPr>
    <w:rPr>
      <w:rFonts w:eastAsia="Times New Roman"/>
      <w:szCs w:val="24"/>
    </w:rPr>
  </w:style>
  <w:style w:type="numbering" w:customStyle="1" w:styleId="a0">
    <w:name w:val="Список с маркерами"/>
    <w:uiPriority w:val="99"/>
    <w:rsid w:val="00C86822"/>
    <w:pPr>
      <w:numPr>
        <w:numId w:val="3"/>
      </w:numPr>
    </w:pPr>
  </w:style>
  <w:style w:type="paragraph" w:customStyle="1" w:styleId="125">
    <w:name w:val="Стиль Первая строка:  125 см"/>
    <w:basedOn w:val="a2"/>
    <w:rsid w:val="00C86822"/>
    <w:pPr>
      <w:ind w:firstLine="709"/>
    </w:pPr>
    <w:rPr>
      <w:rFonts w:eastAsia="Times New Roman"/>
      <w:szCs w:val="20"/>
    </w:rPr>
  </w:style>
  <w:style w:type="paragraph" w:styleId="af4">
    <w:name w:val="header"/>
    <w:basedOn w:val="a2"/>
    <w:link w:val="af5"/>
    <w:uiPriority w:val="99"/>
    <w:unhideWhenUsed/>
    <w:rsid w:val="00261626"/>
    <w:pPr>
      <w:tabs>
        <w:tab w:val="center" w:pos="4677"/>
        <w:tab w:val="right" w:pos="9355"/>
      </w:tabs>
      <w:spacing w:line="240" w:lineRule="auto"/>
    </w:pPr>
  </w:style>
  <w:style w:type="character" w:customStyle="1" w:styleId="af5">
    <w:name w:val="Верхний колонтитул Знак"/>
    <w:basedOn w:val="a3"/>
    <w:link w:val="af4"/>
    <w:uiPriority w:val="99"/>
    <w:rsid w:val="00261626"/>
    <w:rPr>
      <w:rFonts w:ascii="Times New Roman" w:eastAsia="Calibri" w:hAnsi="Times New Roman" w:cs="Times New Roman"/>
      <w:sz w:val="26"/>
      <w:szCs w:val="28"/>
      <w:lang w:eastAsia="ru-RU"/>
    </w:rPr>
  </w:style>
  <w:style w:type="paragraph" w:styleId="af6">
    <w:name w:val="footer"/>
    <w:basedOn w:val="a2"/>
    <w:link w:val="af7"/>
    <w:uiPriority w:val="99"/>
    <w:unhideWhenUsed/>
    <w:rsid w:val="00261626"/>
    <w:pPr>
      <w:tabs>
        <w:tab w:val="center" w:pos="4677"/>
        <w:tab w:val="right" w:pos="9355"/>
      </w:tabs>
      <w:spacing w:line="240" w:lineRule="auto"/>
    </w:pPr>
  </w:style>
  <w:style w:type="character" w:customStyle="1" w:styleId="af7">
    <w:name w:val="Нижний колонтитул Знак"/>
    <w:basedOn w:val="a3"/>
    <w:link w:val="af6"/>
    <w:uiPriority w:val="99"/>
    <w:rsid w:val="00261626"/>
    <w:rPr>
      <w:rFonts w:ascii="Times New Roman" w:eastAsia="Calibri" w:hAnsi="Times New Roman" w:cs="Times New Roman"/>
      <w:sz w:val="26"/>
      <w:szCs w:val="28"/>
      <w:lang w:eastAsia="ru-RU"/>
    </w:rPr>
  </w:style>
  <w:style w:type="character" w:customStyle="1" w:styleId="11">
    <w:name w:val="Заголовок 1 Знак"/>
    <w:basedOn w:val="a3"/>
    <w:link w:val="10"/>
    <w:uiPriority w:val="9"/>
    <w:rsid w:val="0026162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3"/>
    <w:link w:val="20"/>
    <w:uiPriority w:val="9"/>
    <w:rsid w:val="00261626"/>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29359">
      <w:bodyDiv w:val="1"/>
      <w:marLeft w:val="0"/>
      <w:marRight w:val="0"/>
      <w:marTop w:val="0"/>
      <w:marBottom w:val="0"/>
      <w:divBdr>
        <w:top w:val="none" w:sz="0" w:space="0" w:color="auto"/>
        <w:left w:val="none" w:sz="0" w:space="0" w:color="auto"/>
        <w:bottom w:val="none" w:sz="0" w:space="0" w:color="auto"/>
        <w:right w:val="none" w:sz="0" w:space="0" w:color="auto"/>
      </w:divBdr>
    </w:div>
    <w:div w:id="7308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17C85-EC80-4304-8F38-4C7B271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6700</Words>
  <Characters>38196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Кундик Ольга  Васильевна</dc:creator>
  <cp:lastModifiedBy>Александр Авилов</cp:lastModifiedBy>
  <cp:revision>26</cp:revision>
  <dcterms:created xsi:type="dcterms:W3CDTF">2021-11-01T07:08:00Z</dcterms:created>
  <dcterms:modified xsi:type="dcterms:W3CDTF">2023-06-09T12:35:00Z</dcterms:modified>
</cp:coreProperties>
</file>